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1700B" w14:textId="19C2E901" w:rsidR="00E80FAE" w:rsidRPr="0086220D" w:rsidRDefault="0086220D">
      <w:pPr>
        <w:rPr>
          <w:b/>
          <w:bCs/>
          <w:sz w:val="28"/>
          <w:szCs w:val="28"/>
        </w:rPr>
      </w:pPr>
      <w:r w:rsidRPr="0086220D">
        <w:rPr>
          <w:b/>
          <w:bCs/>
          <w:sz w:val="28"/>
          <w:szCs w:val="28"/>
        </w:rPr>
        <w:t>P5 Learning Grid for week May 1</w:t>
      </w:r>
      <w:r w:rsidR="001E336B">
        <w:rPr>
          <w:b/>
          <w:bCs/>
          <w:sz w:val="28"/>
          <w:szCs w:val="28"/>
        </w:rPr>
        <w:t>8</w:t>
      </w:r>
      <w:r w:rsidR="001E336B" w:rsidRPr="001E336B">
        <w:rPr>
          <w:b/>
          <w:bCs/>
          <w:sz w:val="28"/>
          <w:szCs w:val="28"/>
          <w:vertAlign w:val="superscript"/>
        </w:rPr>
        <w:t>th</w:t>
      </w:r>
      <w:r w:rsidR="001E336B">
        <w:rPr>
          <w:b/>
          <w:bCs/>
          <w:sz w:val="28"/>
          <w:szCs w:val="28"/>
        </w:rPr>
        <w:t>-22nd</w:t>
      </w:r>
    </w:p>
    <w:p w14:paraId="033C8BDA" w14:textId="62D86920" w:rsidR="00F24408" w:rsidRPr="0086220D" w:rsidRDefault="0086220D">
      <w:pPr>
        <w:rPr>
          <w:i/>
          <w:iCs/>
          <w:sz w:val="24"/>
          <w:szCs w:val="24"/>
        </w:rPr>
      </w:pPr>
      <w:r w:rsidRPr="0086220D">
        <w:rPr>
          <w:i/>
          <w:iCs/>
          <w:sz w:val="24"/>
          <w:szCs w:val="24"/>
        </w:rPr>
        <w:t>Mrs Williams and Mrs Reid will put a note on Teams every day of which two of these activities you could try on that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24408" w:rsidRPr="00F24408" w14:paraId="3965A93A" w14:textId="77777777" w:rsidTr="18A71432">
        <w:tc>
          <w:tcPr>
            <w:tcW w:w="5129" w:type="dxa"/>
          </w:tcPr>
          <w:p w14:paraId="70CFBAE1" w14:textId="3906E2C7" w:rsidR="00F24408" w:rsidRPr="00F24408" w:rsidRDefault="00F24408">
            <w:pPr>
              <w:rPr>
                <w:b/>
                <w:bCs/>
                <w:sz w:val="24"/>
                <w:szCs w:val="24"/>
              </w:rPr>
            </w:pPr>
            <w:r w:rsidRPr="00F24408">
              <w:rPr>
                <w:b/>
                <w:bCs/>
                <w:sz w:val="24"/>
                <w:szCs w:val="24"/>
              </w:rPr>
              <w:t>Numeracy and Maths</w:t>
            </w:r>
          </w:p>
        </w:tc>
        <w:tc>
          <w:tcPr>
            <w:tcW w:w="5129" w:type="dxa"/>
          </w:tcPr>
          <w:p w14:paraId="6C4143A5" w14:textId="533CFAA9" w:rsidR="00F24408" w:rsidRPr="00F24408" w:rsidRDefault="00F24408">
            <w:pPr>
              <w:rPr>
                <w:b/>
                <w:bCs/>
                <w:sz w:val="24"/>
                <w:szCs w:val="24"/>
              </w:rPr>
            </w:pPr>
            <w:r w:rsidRPr="00F24408">
              <w:rPr>
                <w:b/>
                <w:bCs/>
                <w:sz w:val="24"/>
                <w:szCs w:val="24"/>
              </w:rPr>
              <w:t>Literacy</w:t>
            </w:r>
            <w:r w:rsidR="00AC337E">
              <w:rPr>
                <w:b/>
                <w:bCs/>
                <w:sz w:val="24"/>
                <w:szCs w:val="24"/>
              </w:rPr>
              <w:t>/Topic</w:t>
            </w:r>
          </w:p>
        </w:tc>
        <w:tc>
          <w:tcPr>
            <w:tcW w:w="5130" w:type="dxa"/>
          </w:tcPr>
          <w:p w14:paraId="7958B598" w14:textId="77777777" w:rsidR="00F24408" w:rsidRPr="00F24408" w:rsidRDefault="00F24408">
            <w:pPr>
              <w:rPr>
                <w:b/>
                <w:bCs/>
                <w:sz w:val="24"/>
                <w:szCs w:val="24"/>
              </w:rPr>
            </w:pPr>
            <w:r w:rsidRPr="00F24408">
              <w:rPr>
                <w:b/>
                <w:bCs/>
                <w:sz w:val="24"/>
                <w:szCs w:val="24"/>
              </w:rPr>
              <w:t>H&amp;WB / Topic</w:t>
            </w:r>
          </w:p>
          <w:p w14:paraId="1ECCFF2A" w14:textId="18A126C3" w:rsidR="00F24408" w:rsidRPr="00F24408" w:rsidRDefault="00F244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4408" w:rsidRPr="00F24408" w14:paraId="2CB41E15" w14:textId="77777777" w:rsidTr="18A71432">
        <w:tc>
          <w:tcPr>
            <w:tcW w:w="5129" w:type="dxa"/>
          </w:tcPr>
          <w:p w14:paraId="5A26355A" w14:textId="099A65CA" w:rsidR="00E33233" w:rsidRPr="00B72C91" w:rsidRDefault="00FF088A" w:rsidP="00C07E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Basic Maths Facts: </w:t>
            </w:r>
            <w:r w:rsidR="00521857">
              <w:rPr>
                <w:sz w:val="24"/>
                <w:szCs w:val="24"/>
              </w:rPr>
              <w:t xml:space="preserve">Focus on the multiplication and division skills needed </w:t>
            </w:r>
            <w:r w:rsidR="00404F79">
              <w:rPr>
                <w:sz w:val="24"/>
                <w:szCs w:val="24"/>
              </w:rPr>
              <w:t xml:space="preserve">for your level (sheet provided). </w:t>
            </w:r>
            <w:r w:rsidR="00A73147">
              <w:rPr>
                <w:sz w:val="24"/>
                <w:szCs w:val="24"/>
              </w:rPr>
              <w:t>Choose some activities from the Times Tables Grid to practise quick recall of your facts.</w:t>
            </w:r>
          </w:p>
          <w:p w14:paraId="19E45C2A" w14:textId="68B065DC" w:rsidR="00404F79" w:rsidRDefault="00404F79" w:rsidP="00C07EC5">
            <w:pPr>
              <w:rPr>
                <w:color w:val="FF0000"/>
                <w:sz w:val="24"/>
                <w:szCs w:val="24"/>
              </w:rPr>
            </w:pPr>
          </w:p>
          <w:p w14:paraId="5240A860" w14:textId="0198622B" w:rsidR="00404F79" w:rsidRDefault="00404F79" w:rsidP="00C07E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Addition and Subtraction: </w:t>
            </w:r>
            <w:r w:rsidR="006B5F22">
              <w:rPr>
                <w:color w:val="000000" w:themeColor="text1"/>
                <w:sz w:val="24"/>
                <w:szCs w:val="24"/>
              </w:rPr>
              <w:t>Choose a level from the Chilli Challenge to practise word problems. Remember to read the question carefully and think about your mental strategies for adding and subtracting.</w:t>
            </w:r>
          </w:p>
          <w:p w14:paraId="4DFAAE9D" w14:textId="77777777" w:rsidR="008E2A0F" w:rsidRPr="00404F79" w:rsidRDefault="008E2A0F" w:rsidP="00C07EC5">
            <w:pPr>
              <w:rPr>
                <w:color w:val="000000" w:themeColor="text1"/>
                <w:sz w:val="24"/>
                <w:szCs w:val="24"/>
              </w:rPr>
            </w:pPr>
          </w:p>
          <w:p w14:paraId="0C34E0D6" w14:textId="6BAEB1F6" w:rsidR="001C2A69" w:rsidRPr="001C2A69" w:rsidRDefault="008E2A0F" w:rsidP="001C2A69">
            <w:pPr>
              <w:rPr>
                <w:sz w:val="24"/>
                <w:szCs w:val="24"/>
              </w:rPr>
            </w:pPr>
            <w:r w:rsidRPr="001C2A69">
              <w:rPr>
                <w:b/>
                <w:bCs/>
                <w:sz w:val="24"/>
                <w:szCs w:val="24"/>
              </w:rPr>
              <w:t>Time</w:t>
            </w:r>
            <w:r w:rsidR="001C2A69">
              <w:rPr>
                <w:b/>
                <w:bCs/>
                <w:sz w:val="24"/>
                <w:szCs w:val="24"/>
              </w:rPr>
              <w:t xml:space="preserve"> - Duration</w:t>
            </w:r>
            <w:r w:rsidRPr="001C2A69">
              <w:rPr>
                <w:b/>
                <w:bCs/>
                <w:sz w:val="24"/>
                <w:szCs w:val="24"/>
              </w:rPr>
              <w:t>:</w:t>
            </w:r>
            <w:r w:rsidR="1A257D7E" w:rsidRPr="7FB2F26F">
              <w:rPr>
                <w:b/>
                <w:bCs/>
                <w:sz w:val="24"/>
                <w:szCs w:val="24"/>
              </w:rPr>
              <w:t xml:space="preserve"> Task 1.</w:t>
            </w:r>
            <w:r w:rsidRPr="001C2A69">
              <w:rPr>
                <w:b/>
                <w:bCs/>
                <w:sz w:val="24"/>
                <w:szCs w:val="24"/>
              </w:rPr>
              <w:t xml:space="preserve"> </w:t>
            </w:r>
            <w:r w:rsidR="001C2A69" w:rsidRPr="001C2A69">
              <w:rPr>
                <w:sz w:val="24"/>
                <w:szCs w:val="24"/>
              </w:rPr>
              <w:t xml:space="preserve">Think about the time you spend on different activities each day.  Keep a note for one </w:t>
            </w:r>
            <w:r w:rsidR="00CF53A9">
              <w:rPr>
                <w:sz w:val="24"/>
                <w:szCs w:val="24"/>
              </w:rPr>
              <w:t xml:space="preserve">entire </w:t>
            </w:r>
            <w:r w:rsidR="001C2A69" w:rsidRPr="001C2A69">
              <w:rPr>
                <w:sz w:val="24"/>
                <w:szCs w:val="24"/>
              </w:rPr>
              <w:t xml:space="preserve">day of the amount of time you spend on each thing. </w:t>
            </w:r>
            <w:r w:rsidR="00CF53A9">
              <w:rPr>
                <w:sz w:val="24"/>
                <w:szCs w:val="24"/>
              </w:rPr>
              <w:t>EG  how long to you spend eating in an entire day (</w:t>
            </w:r>
            <w:r w:rsidR="001A4EA3">
              <w:rPr>
                <w:sz w:val="24"/>
                <w:szCs w:val="24"/>
              </w:rPr>
              <w:t>time for breakfast, lunch, dinner and snacks</w:t>
            </w:r>
            <w:r w:rsidR="2871842E" w:rsidRPr="7FB2F26F">
              <w:rPr>
                <w:sz w:val="24"/>
                <w:szCs w:val="24"/>
              </w:rPr>
              <w:t>)</w:t>
            </w:r>
            <w:r w:rsidR="73F7E95A" w:rsidRPr="7FB2F26F">
              <w:rPr>
                <w:sz w:val="24"/>
                <w:szCs w:val="24"/>
              </w:rPr>
              <w:t>?</w:t>
            </w:r>
            <w:r w:rsidR="001A4EA3">
              <w:rPr>
                <w:sz w:val="24"/>
                <w:szCs w:val="24"/>
              </w:rPr>
              <w:t xml:space="preserve"> </w:t>
            </w:r>
            <w:r w:rsidR="36D34A00" w:rsidRPr="399A4E27">
              <w:rPr>
                <w:sz w:val="24"/>
                <w:szCs w:val="24"/>
              </w:rPr>
              <w:t xml:space="preserve">Use the duration of </w:t>
            </w:r>
            <w:r w:rsidR="746EC4FA" w:rsidRPr="7FB2F26F">
              <w:rPr>
                <w:sz w:val="24"/>
                <w:szCs w:val="24"/>
              </w:rPr>
              <w:t xml:space="preserve">home </w:t>
            </w:r>
            <w:r w:rsidR="36D34A00" w:rsidRPr="399A4E27">
              <w:rPr>
                <w:sz w:val="24"/>
                <w:szCs w:val="24"/>
              </w:rPr>
              <w:t xml:space="preserve">activities sheet </w:t>
            </w:r>
            <w:r w:rsidR="36D34A00" w:rsidRPr="3E5C1006">
              <w:rPr>
                <w:sz w:val="24"/>
                <w:szCs w:val="24"/>
              </w:rPr>
              <w:t xml:space="preserve">to record your </w:t>
            </w:r>
            <w:r w:rsidR="36D34A00" w:rsidRPr="10FE34F3">
              <w:rPr>
                <w:sz w:val="24"/>
                <w:szCs w:val="24"/>
              </w:rPr>
              <w:t>information.</w:t>
            </w:r>
          </w:p>
          <w:p w14:paraId="63A226B7" w14:textId="7DB3638D" w:rsidR="001C2A69" w:rsidRPr="001C2A69" w:rsidRDefault="001C2A69" w:rsidP="001C2A69">
            <w:pPr>
              <w:rPr>
                <w:sz w:val="24"/>
                <w:szCs w:val="24"/>
              </w:rPr>
            </w:pPr>
            <w:r w:rsidRPr="001C2A69">
              <w:rPr>
                <w:sz w:val="24"/>
                <w:szCs w:val="24"/>
              </w:rPr>
              <w:t xml:space="preserve">Hot challenge –  how long </w:t>
            </w:r>
            <w:r w:rsidR="29CB9A3D" w:rsidRPr="7FB2F26F">
              <w:rPr>
                <w:sz w:val="24"/>
                <w:szCs w:val="24"/>
              </w:rPr>
              <w:t xml:space="preserve">do </w:t>
            </w:r>
            <w:r w:rsidRPr="001C2A69">
              <w:rPr>
                <w:sz w:val="24"/>
                <w:szCs w:val="24"/>
              </w:rPr>
              <w:t>you spend on them in a whole week?</w:t>
            </w:r>
          </w:p>
          <w:p w14:paraId="5EB4246D" w14:textId="08F79B58" w:rsidR="001C2A69" w:rsidRPr="001C2A69" w:rsidRDefault="001C2A69" w:rsidP="001C2A69">
            <w:pPr>
              <w:rPr>
                <w:sz w:val="24"/>
                <w:szCs w:val="24"/>
              </w:rPr>
            </w:pPr>
            <w:r w:rsidRPr="001C2A69">
              <w:rPr>
                <w:sz w:val="24"/>
                <w:szCs w:val="24"/>
              </w:rPr>
              <w:t xml:space="preserve">Spicy challenge –  how long </w:t>
            </w:r>
            <w:r w:rsidR="2C50D560" w:rsidRPr="7FB2F26F">
              <w:rPr>
                <w:sz w:val="24"/>
                <w:szCs w:val="24"/>
              </w:rPr>
              <w:t>do you</w:t>
            </w:r>
            <w:r w:rsidRPr="001C2A69">
              <w:rPr>
                <w:sz w:val="24"/>
                <w:szCs w:val="24"/>
              </w:rPr>
              <w:t xml:space="preserve"> spend on them in a month.</w:t>
            </w:r>
          </w:p>
          <w:p w14:paraId="331BA31A" w14:textId="4D7AA63D" w:rsidR="3E8B5634" w:rsidRDefault="3E8B5634" w:rsidP="7FB2F26F">
            <w:pPr>
              <w:rPr>
                <w:sz w:val="24"/>
                <w:szCs w:val="24"/>
              </w:rPr>
            </w:pPr>
            <w:r w:rsidRPr="7FB2F26F">
              <w:rPr>
                <w:b/>
                <w:bCs/>
                <w:sz w:val="24"/>
                <w:szCs w:val="24"/>
              </w:rPr>
              <w:t>Task 2</w:t>
            </w:r>
            <w:r w:rsidRPr="7FB2F26F">
              <w:rPr>
                <w:sz w:val="24"/>
                <w:szCs w:val="24"/>
              </w:rPr>
              <w:t xml:space="preserve">:  Look at the Duration sheet and try and estimate how long each activity would take. </w:t>
            </w:r>
          </w:p>
          <w:p w14:paraId="0C19EE0A" w14:textId="1D06B94F" w:rsidR="00E33F3D" w:rsidRPr="00747BAB" w:rsidRDefault="00E33F3D" w:rsidP="00C07EC5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14:paraId="3461D278" w14:textId="77777777" w:rsidR="00F24408" w:rsidRDefault="00E33F3D">
            <w:pPr>
              <w:rPr>
                <w:sz w:val="24"/>
                <w:szCs w:val="24"/>
              </w:rPr>
            </w:pPr>
            <w:r w:rsidRPr="00E33F3D">
              <w:rPr>
                <w:b/>
                <w:bCs/>
                <w:sz w:val="24"/>
                <w:szCs w:val="24"/>
              </w:rPr>
              <w:t>Reading</w:t>
            </w:r>
            <w:r w:rsidR="00F92270">
              <w:rPr>
                <w:b/>
                <w:bCs/>
                <w:sz w:val="24"/>
                <w:szCs w:val="24"/>
              </w:rPr>
              <w:t>:</w:t>
            </w:r>
            <w:r w:rsidR="00F92270">
              <w:rPr>
                <w:sz w:val="24"/>
                <w:szCs w:val="24"/>
              </w:rPr>
              <w:t xml:space="preserve"> Practise Daily 5: Read to Someone. Use the Daily 5 sheet provided to remind yourself of the success criteria. You can use any text you have at home and read to a family member</w:t>
            </w:r>
            <w:r w:rsidR="00563773">
              <w:rPr>
                <w:sz w:val="24"/>
                <w:szCs w:val="24"/>
              </w:rPr>
              <w:t xml:space="preserve"> (or teddy)</w:t>
            </w:r>
            <w:r w:rsidR="00F92270">
              <w:rPr>
                <w:sz w:val="24"/>
                <w:szCs w:val="24"/>
              </w:rPr>
              <w:t>. How many minutes can you challenge yourself to stay focused?</w:t>
            </w:r>
            <w:r w:rsidR="00563773">
              <w:rPr>
                <w:sz w:val="24"/>
                <w:szCs w:val="24"/>
              </w:rPr>
              <w:t xml:space="preserve"> Set a timer and see!</w:t>
            </w:r>
          </w:p>
          <w:p w14:paraId="0D7C5162" w14:textId="77777777" w:rsidR="00563773" w:rsidRDefault="00563773">
            <w:pPr>
              <w:rPr>
                <w:sz w:val="24"/>
                <w:szCs w:val="24"/>
              </w:rPr>
            </w:pPr>
          </w:p>
          <w:p w14:paraId="0122ECC5" w14:textId="33B3F8B3" w:rsidR="00563773" w:rsidRPr="00563773" w:rsidRDefault="00563773" w:rsidP="18A71432">
            <w:pPr>
              <w:rPr>
                <w:sz w:val="24"/>
                <w:szCs w:val="24"/>
              </w:rPr>
            </w:pPr>
            <w:r w:rsidRPr="18A71432">
              <w:rPr>
                <w:b/>
                <w:bCs/>
                <w:sz w:val="24"/>
                <w:szCs w:val="24"/>
              </w:rPr>
              <w:t xml:space="preserve">Handwriting: </w:t>
            </w:r>
            <w:r w:rsidR="00C47004" w:rsidRPr="18A71432">
              <w:rPr>
                <w:sz w:val="24"/>
                <w:szCs w:val="24"/>
              </w:rPr>
              <w:t>Begin to work through your booklet</w:t>
            </w:r>
            <w:r w:rsidRPr="18A71432">
              <w:rPr>
                <w:sz w:val="24"/>
                <w:szCs w:val="24"/>
              </w:rPr>
              <w:t xml:space="preserve"> to practise your cursive handwriting. For extra practice</w:t>
            </w:r>
            <w:r w:rsidR="00FF088A" w:rsidRPr="18A71432">
              <w:rPr>
                <w:sz w:val="24"/>
                <w:szCs w:val="24"/>
              </w:rPr>
              <w:t xml:space="preserve"> – use other materials you have at home e.g pens, paint, chalk, shaving foam or your finger!</w:t>
            </w:r>
          </w:p>
          <w:p w14:paraId="53155C98" w14:textId="477304A3" w:rsidR="00563773" w:rsidRPr="00563773" w:rsidRDefault="00563773" w:rsidP="18A71432">
            <w:pPr>
              <w:rPr>
                <w:sz w:val="24"/>
                <w:szCs w:val="24"/>
              </w:rPr>
            </w:pPr>
          </w:p>
          <w:p w14:paraId="73C05AFC" w14:textId="49FC0EC7" w:rsidR="00563773" w:rsidRPr="00563773" w:rsidRDefault="008E2A0F" w:rsidP="18A71432">
            <w:pPr>
              <w:spacing w:line="257" w:lineRule="auto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Writing: </w:t>
            </w:r>
            <w:r w:rsidR="451B518B" w:rsidRPr="18A71432">
              <w:rPr>
                <w:rFonts w:ascii="Calibri" w:eastAsia="Calibri" w:hAnsi="Calibri" w:cs="Calibri"/>
                <w:sz w:val="24"/>
                <w:szCs w:val="24"/>
              </w:rPr>
              <w:t xml:space="preserve">Design a poster to persuade someone to buy fairtrade products.  </w:t>
            </w:r>
          </w:p>
          <w:p w14:paraId="154328F5" w14:textId="0A3E3C08" w:rsidR="00563773" w:rsidRPr="00563773" w:rsidRDefault="451B518B" w:rsidP="18A71432">
            <w:pPr>
              <w:spacing w:line="257" w:lineRule="auto"/>
            </w:pPr>
            <w:r w:rsidRPr="18A71432">
              <w:rPr>
                <w:rFonts w:ascii="Calibri" w:eastAsia="Calibri" w:hAnsi="Calibri" w:cs="Calibri"/>
                <w:sz w:val="24"/>
                <w:szCs w:val="24"/>
              </w:rPr>
              <w:t>Think about what your poster needs:</w:t>
            </w:r>
          </w:p>
          <w:p w14:paraId="3F1A518F" w14:textId="708F6BFE" w:rsidR="00563773" w:rsidRPr="00563773" w:rsidRDefault="451B518B" w:rsidP="18A71432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A71432">
              <w:rPr>
                <w:rFonts w:ascii="Calibri" w:eastAsia="Calibri" w:hAnsi="Calibri" w:cs="Calibri"/>
                <w:sz w:val="24"/>
                <w:szCs w:val="24"/>
              </w:rPr>
              <w:t>Persuasive language which will convince them it’s a good idea.</w:t>
            </w:r>
          </w:p>
          <w:p w14:paraId="664FD271" w14:textId="59F7A781" w:rsidR="00563773" w:rsidRPr="00563773" w:rsidRDefault="451B518B" w:rsidP="18A71432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A71432">
              <w:rPr>
                <w:rFonts w:ascii="Calibri" w:eastAsia="Calibri" w:hAnsi="Calibri" w:cs="Calibri"/>
                <w:sz w:val="24"/>
                <w:szCs w:val="24"/>
              </w:rPr>
              <w:t>Relevant information – why is it important?</w:t>
            </w:r>
          </w:p>
          <w:p w14:paraId="59CDB28C" w14:textId="01DD2739" w:rsidR="00563773" w:rsidRPr="00563773" w:rsidRDefault="451B518B" w:rsidP="18A71432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  <w:sz w:val="24"/>
                <w:szCs w:val="24"/>
              </w:rPr>
            </w:pPr>
            <w:r w:rsidRPr="18A71432">
              <w:rPr>
                <w:rFonts w:ascii="Calibri" w:eastAsia="Calibri" w:hAnsi="Calibri" w:cs="Calibri"/>
                <w:sz w:val="24"/>
                <w:szCs w:val="24"/>
              </w:rPr>
              <w:t xml:space="preserve">Pictures  / bright colours to make it eye catching. </w:t>
            </w:r>
          </w:p>
        </w:tc>
        <w:tc>
          <w:tcPr>
            <w:tcW w:w="5130" w:type="dxa"/>
          </w:tcPr>
          <w:p w14:paraId="716A576B" w14:textId="76E0B16F" w:rsidR="00DC47E6" w:rsidRDefault="00D2577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Emotion Works: </w:t>
            </w:r>
            <w:r w:rsidR="00AF0C79">
              <w:rPr>
                <w:sz w:val="24"/>
                <w:szCs w:val="24"/>
              </w:rPr>
              <w:t xml:space="preserve">Complete the orange cog (Emotion words) and </w:t>
            </w:r>
            <w:r w:rsidR="00857512">
              <w:rPr>
                <w:sz w:val="24"/>
                <w:szCs w:val="24"/>
              </w:rPr>
              <w:t>the red cog (body sensations) pages in your booklet. Think about how you</w:t>
            </w:r>
            <w:r w:rsidR="00171CB8">
              <w:rPr>
                <w:sz w:val="24"/>
                <w:szCs w:val="24"/>
              </w:rPr>
              <w:t>r</w:t>
            </w:r>
            <w:r w:rsidR="00857512">
              <w:rPr>
                <w:sz w:val="24"/>
                <w:szCs w:val="24"/>
              </w:rPr>
              <w:t xml:space="preserve"> orange and red cog</w:t>
            </w:r>
            <w:r w:rsidR="003C652F">
              <w:rPr>
                <w:sz w:val="24"/>
                <w:szCs w:val="24"/>
              </w:rPr>
              <w:t>s</w:t>
            </w:r>
            <w:r w:rsidR="00857512">
              <w:rPr>
                <w:sz w:val="24"/>
                <w:szCs w:val="24"/>
              </w:rPr>
              <w:t xml:space="preserve"> are today. When you’re reading stories or watching TV, see if you can name the emotions or body sensations that the characters might be feeling.</w:t>
            </w:r>
          </w:p>
          <w:p w14:paraId="3AD0C87B" w14:textId="77777777" w:rsidR="00857512" w:rsidRDefault="00857512">
            <w:pPr>
              <w:rPr>
                <w:sz w:val="24"/>
                <w:szCs w:val="24"/>
              </w:rPr>
            </w:pPr>
          </w:p>
          <w:p w14:paraId="72C6DEF2" w14:textId="77777777" w:rsidR="00857512" w:rsidRDefault="0085751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PE: </w:t>
            </w:r>
            <w:r w:rsidR="00445CBA">
              <w:rPr>
                <w:sz w:val="24"/>
                <w:szCs w:val="24"/>
              </w:rPr>
              <w:t>Have a go at the Gymnastics tasks on the sheet provided. Make sure you find a safe, suitable space and try not to bump into anything or anyone!</w:t>
            </w:r>
          </w:p>
          <w:p w14:paraId="5F444532" w14:textId="77777777" w:rsidR="002359D7" w:rsidRDefault="002359D7">
            <w:pPr>
              <w:rPr>
                <w:sz w:val="24"/>
                <w:szCs w:val="24"/>
              </w:rPr>
            </w:pPr>
          </w:p>
          <w:p w14:paraId="6E7C51C4" w14:textId="77777777" w:rsidR="002359D7" w:rsidRDefault="002359D7" w:rsidP="002359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Fairtrade product location</w:t>
            </w:r>
          </w:p>
          <w:p w14:paraId="3259C06B" w14:textId="77777777" w:rsidR="002359D7" w:rsidRPr="002A1CA5" w:rsidRDefault="002359D7" w:rsidP="002359D7">
            <w:pPr>
              <w:rPr>
                <w:sz w:val="24"/>
                <w:szCs w:val="24"/>
              </w:rPr>
            </w:pPr>
            <w:r w:rsidRPr="002A1CA5">
              <w:rPr>
                <w:sz w:val="24"/>
                <w:szCs w:val="24"/>
              </w:rPr>
              <w:t xml:space="preserve">Think about where different fairtrade products come from.  On the document attached you will find some examples of products. </w:t>
            </w:r>
          </w:p>
          <w:p w14:paraId="4347988C" w14:textId="38379839" w:rsidR="002359D7" w:rsidRPr="00445CBA" w:rsidRDefault="002359D7" w:rsidP="002359D7">
            <w:pPr>
              <w:rPr>
                <w:sz w:val="24"/>
                <w:szCs w:val="24"/>
              </w:rPr>
            </w:pPr>
            <w:r w:rsidRPr="002A1CA5">
              <w:rPr>
                <w:sz w:val="24"/>
                <w:szCs w:val="24"/>
              </w:rPr>
              <w:t xml:space="preserve">Locate the countries on </w:t>
            </w:r>
            <w:r>
              <w:rPr>
                <w:sz w:val="24"/>
                <w:szCs w:val="24"/>
              </w:rPr>
              <w:t>a</w:t>
            </w:r>
            <w:r w:rsidRPr="002A1CA5">
              <w:rPr>
                <w:sz w:val="24"/>
                <w:szCs w:val="24"/>
              </w:rPr>
              <w:t xml:space="preserve"> map of the world.</w:t>
            </w:r>
            <w:r>
              <w:rPr>
                <w:sz w:val="24"/>
                <w:szCs w:val="24"/>
              </w:rPr>
              <w:t xml:space="preserve"> A map is provided for you if you don’t have access to one.</w:t>
            </w:r>
            <w:r w:rsidRPr="002A1CA5">
              <w:rPr>
                <w:sz w:val="24"/>
                <w:szCs w:val="24"/>
              </w:rPr>
              <w:t xml:space="preserve">  What do you notice about where they come from?</w:t>
            </w:r>
          </w:p>
        </w:tc>
      </w:tr>
      <w:tr w:rsidR="00EE59D4" w:rsidRPr="00F24408" w14:paraId="4A11DF71" w14:textId="77777777" w:rsidTr="18A71432">
        <w:tc>
          <w:tcPr>
            <w:tcW w:w="15388" w:type="dxa"/>
            <w:gridSpan w:val="3"/>
          </w:tcPr>
          <w:p w14:paraId="5BF5517D" w14:textId="77777777" w:rsidR="00EE59D4" w:rsidRPr="00EE59D4" w:rsidRDefault="00EE59D4">
            <w:pPr>
              <w:rPr>
                <w:b/>
                <w:bCs/>
                <w:sz w:val="24"/>
                <w:szCs w:val="24"/>
              </w:rPr>
            </w:pPr>
            <w:r w:rsidRPr="00EE59D4">
              <w:rPr>
                <w:b/>
                <w:bCs/>
                <w:sz w:val="24"/>
                <w:szCs w:val="24"/>
              </w:rPr>
              <w:t>Other ideas</w:t>
            </w:r>
          </w:p>
          <w:p w14:paraId="147C1211" w14:textId="77777777" w:rsidR="00A93B2A" w:rsidRDefault="00A93B2A" w:rsidP="009064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Sumdog: </w:t>
            </w:r>
            <w:r>
              <w:rPr>
                <w:sz w:val="24"/>
                <w:szCs w:val="24"/>
              </w:rPr>
              <w:t>Keep practising you maths and spelling on Sumdog. You have all been emailed your login details. I will keep an eye on the leaderboard!</w:t>
            </w:r>
          </w:p>
          <w:p w14:paraId="51568B84" w14:textId="77777777" w:rsidR="00A93B2A" w:rsidRDefault="00A93B2A" w:rsidP="009064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French and Spanish: </w:t>
            </w:r>
            <w:r>
              <w:rPr>
                <w:sz w:val="24"/>
                <w:szCs w:val="24"/>
              </w:rPr>
              <w:t>Have a look at the Modern Languages page on the Blog for fun activities and websites to keep up your language skills.</w:t>
            </w:r>
          </w:p>
          <w:p w14:paraId="384F0224" w14:textId="057AFAC4" w:rsidR="00E80FAE" w:rsidRPr="00F24408" w:rsidRDefault="00A93B2A" w:rsidP="009064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ICT: </w:t>
            </w:r>
            <w:r>
              <w:rPr>
                <w:sz w:val="24"/>
                <w:szCs w:val="24"/>
              </w:rPr>
              <w:t>See if you can access your Glow emails (help sheet provided) and reply to an email from Mrs Reid or Mrs Williams.</w:t>
            </w:r>
            <w:r w:rsidR="00EE59D4">
              <w:rPr>
                <w:sz w:val="24"/>
                <w:szCs w:val="24"/>
              </w:rPr>
              <w:t xml:space="preserve"> </w:t>
            </w:r>
          </w:p>
        </w:tc>
      </w:tr>
    </w:tbl>
    <w:p w14:paraId="792D1E55" w14:textId="39972590" w:rsidR="003A588E" w:rsidRDefault="003A588E"/>
    <w:sectPr w:rsidR="003A588E" w:rsidSect="00F244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E1729"/>
    <w:multiLevelType w:val="hybridMultilevel"/>
    <w:tmpl w:val="EAD0E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2743C"/>
    <w:multiLevelType w:val="hybridMultilevel"/>
    <w:tmpl w:val="75281D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B6854"/>
    <w:multiLevelType w:val="hybridMultilevel"/>
    <w:tmpl w:val="6B08A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F3D65"/>
    <w:multiLevelType w:val="hybridMultilevel"/>
    <w:tmpl w:val="F6223714"/>
    <w:lvl w:ilvl="0" w:tplc="4E58F5CC">
      <w:start w:val="1"/>
      <w:numFmt w:val="decimal"/>
      <w:lvlText w:val="%1."/>
      <w:lvlJc w:val="left"/>
      <w:pPr>
        <w:ind w:left="360" w:hanging="360"/>
      </w:pPr>
    </w:lvl>
    <w:lvl w:ilvl="1" w:tplc="4956E93A">
      <w:start w:val="1"/>
      <w:numFmt w:val="lowerLetter"/>
      <w:lvlText w:val="%2."/>
      <w:lvlJc w:val="left"/>
      <w:pPr>
        <w:ind w:left="1080" w:hanging="360"/>
      </w:pPr>
    </w:lvl>
    <w:lvl w:ilvl="2" w:tplc="F424CDC6">
      <w:start w:val="1"/>
      <w:numFmt w:val="lowerRoman"/>
      <w:lvlText w:val="%3."/>
      <w:lvlJc w:val="right"/>
      <w:pPr>
        <w:ind w:left="1800" w:hanging="180"/>
      </w:pPr>
    </w:lvl>
    <w:lvl w:ilvl="3" w:tplc="E0141BE6">
      <w:start w:val="1"/>
      <w:numFmt w:val="decimal"/>
      <w:lvlText w:val="%4."/>
      <w:lvlJc w:val="left"/>
      <w:pPr>
        <w:ind w:left="2520" w:hanging="360"/>
      </w:pPr>
    </w:lvl>
    <w:lvl w:ilvl="4" w:tplc="9A486028">
      <w:start w:val="1"/>
      <w:numFmt w:val="lowerLetter"/>
      <w:lvlText w:val="%5."/>
      <w:lvlJc w:val="left"/>
      <w:pPr>
        <w:ind w:left="3240" w:hanging="360"/>
      </w:pPr>
    </w:lvl>
    <w:lvl w:ilvl="5" w:tplc="6E1C900C">
      <w:start w:val="1"/>
      <w:numFmt w:val="lowerRoman"/>
      <w:lvlText w:val="%6."/>
      <w:lvlJc w:val="right"/>
      <w:pPr>
        <w:ind w:left="3960" w:hanging="180"/>
      </w:pPr>
    </w:lvl>
    <w:lvl w:ilvl="6" w:tplc="BF4C5A8E">
      <w:start w:val="1"/>
      <w:numFmt w:val="decimal"/>
      <w:lvlText w:val="%7."/>
      <w:lvlJc w:val="left"/>
      <w:pPr>
        <w:ind w:left="4680" w:hanging="360"/>
      </w:pPr>
    </w:lvl>
    <w:lvl w:ilvl="7" w:tplc="88C0B696">
      <w:start w:val="1"/>
      <w:numFmt w:val="lowerLetter"/>
      <w:lvlText w:val="%8."/>
      <w:lvlJc w:val="left"/>
      <w:pPr>
        <w:ind w:left="5400" w:hanging="360"/>
      </w:pPr>
    </w:lvl>
    <w:lvl w:ilvl="8" w:tplc="4D90DD9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01C6D"/>
    <w:multiLevelType w:val="hybridMultilevel"/>
    <w:tmpl w:val="FA9CD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80B99"/>
    <w:multiLevelType w:val="hybridMultilevel"/>
    <w:tmpl w:val="C5861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08"/>
    <w:rsid w:val="000B2753"/>
    <w:rsid w:val="000D6862"/>
    <w:rsid w:val="000E20A6"/>
    <w:rsid w:val="000F6900"/>
    <w:rsid w:val="00122D0F"/>
    <w:rsid w:val="00146C22"/>
    <w:rsid w:val="00171CB8"/>
    <w:rsid w:val="001A4EA3"/>
    <w:rsid w:val="001B7CEF"/>
    <w:rsid w:val="001C2A69"/>
    <w:rsid w:val="001E336B"/>
    <w:rsid w:val="002359D7"/>
    <w:rsid w:val="00251D57"/>
    <w:rsid w:val="002E5456"/>
    <w:rsid w:val="00300C2E"/>
    <w:rsid w:val="0030586E"/>
    <w:rsid w:val="003165B0"/>
    <w:rsid w:val="00316D00"/>
    <w:rsid w:val="0036036D"/>
    <w:rsid w:val="003A588E"/>
    <w:rsid w:val="003C329D"/>
    <w:rsid w:val="003C652F"/>
    <w:rsid w:val="003E55E4"/>
    <w:rsid w:val="00404F79"/>
    <w:rsid w:val="00445CBA"/>
    <w:rsid w:val="00494D54"/>
    <w:rsid w:val="0051188D"/>
    <w:rsid w:val="00521857"/>
    <w:rsid w:val="005410AF"/>
    <w:rsid w:val="00552796"/>
    <w:rsid w:val="00563773"/>
    <w:rsid w:val="005B627C"/>
    <w:rsid w:val="006520A4"/>
    <w:rsid w:val="006A69C4"/>
    <w:rsid w:val="006B5F22"/>
    <w:rsid w:val="00710FE9"/>
    <w:rsid w:val="00747BAB"/>
    <w:rsid w:val="00752E7C"/>
    <w:rsid w:val="00774F57"/>
    <w:rsid w:val="00790134"/>
    <w:rsid w:val="007926B9"/>
    <w:rsid w:val="007A02F9"/>
    <w:rsid w:val="007E09C0"/>
    <w:rsid w:val="00800E15"/>
    <w:rsid w:val="008022BB"/>
    <w:rsid w:val="008136E1"/>
    <w:rsid w:val="00857512"/>
    <w:rsid w:val="00861775"/>
    <w:rsid w:val="0086220D"/>
    <w:rsid w:val="00894934"/>
    <w:rsid w:val="008D7224"/>
    <w:rsid w:val="008E2A0F"/>
    <w:rsid w:val="00902245"/>
    <w:rsid w:val="009024D6"/>
    <w:rsid w:val="00906487"/>
    <w:rsid w:val="009225AE"/>
    <w:rsid w:val="00963C95"/>
    <w:rsid w:val="0099607C"/>
    <w:rsid w:val="009D3187"/>
    <w:rsid w:val="009F697D"/>
    <w:rsid w:val="00A73147"/>
    <w:rsid w:val="00A76617"/>
    <w:rsid w:val="00A9309F"/>
    <w:rsid w:val="00A93B2A"/>
    <w:rsid w:val="00AC337E"/>
    <w:rsid w:val="00AF0C79"/>
    <w:rsid w:val="00B132AB"/>
    <w:rsid w:val="00B72C91"/>
    <w:rsid w:val="00C07EC5"/>
    <w:rsid w:val="00C100CC"/>
    <w:rsid w:val="00C17445"/>
    <w:rsid w:val="00C47004"/>
    <w:rsid w:val="00CF53A9"/>
    <w:rsid w:val="00D126CA"/>
    <w:rsid w:val="00D2270C"/>
    <w:rsid w:val="00D25779"/>
    <w:rsid w:val="00D800FE"/>
    <w:rsid w:val="00DC47E6"/>
    <w:rsid w:val="00E33233"/>
    <w:rsid w:val="00E33F3D"/>
    <w:rsid w:val="00E72D2C"/>
    <w:rsid w:val="00E80FAE"/>
    <w:rsid w:val="00EE59D4"/>
    <w:rsid w:val="00EF18D4"/>
    <w:rsid w:val="00F24408"/>
    <w:rsid w:val="00F52F2B"/>
    <w:rsid w:val="00F92270"/>
    <w:rsid w:val="00FA0227"/>
    <w:rsid w:val="00FB7F4C"/>
    <w:rsid w:val="00FF088A"/>
    <w:rsid w:val="10FE34F3"/>
    <w:rsid w:val="152CE1C6"/>
    <w:rsid w:val="18A71432"/>
    <w:rsid w:val="1A257D7E"/>
    <w:rsid w:val="1A4702AB"/>
    <w:rsid w:val="1D0468A6"/>
    <w:rsid w:val="227DAF0B"/>
    <w:rsid w:val="238C6D1A"/>
    <w:rsid w:val="265E6771"/>
    <w:rsid w:val="2871842E"/>
    <w:rsid w:val="293248ED"/>
    <w:rsid w:val="29CB9A3D"/>
    <w:rsid w:val="2BC278BF"/>
    <w:rsid w:val="2C50D560"/>
    <w:rsid w:val="2F6E57E9"/>
    <w:rsid w:val="36D34A00"/>
    <w:rsid w:val="375CADDA"/>
    <w:rsid w:val="399A4E27"/>
    <w:rsid w:val="3C95693F"/>
    <w:rsid w:val="3E5C1006"/>
    <w:rsid w:val="3E8B5634"/>
    <w:rsid w:val="3F32A1B9"/>
    <w:rsid w:val="42DED291"/>
    <w:rsid w:val="451B518B"/>
    <w:rsid w:val="4F46B7D7"/>
    <w:rsid w:val="5215D0C3"/>
    <w:rsid w:val="5BDC535B"/>
    <w:rsid w:val="6375963B"/>
    <w:rsid w:val="6ED7655F"/>
    <w:rsid w:val="73F7E95A"/>
    <w:rsid w:val="746EC4FA"/>
    <w:rsid w:val="7B2C80F7"/>
    <w:rsid w:val="7F5B2736"/>
    <w:rsid w:val="7FB2F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91E3"/>
  <w15:chartTrackingRefBased/>
  <w15:docId w15:val="{22711A6F-689E-49EB-BA18-DC6157FF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Williams</dc:creator>
  <cp:keywords/>
  <dc:description/>
  <cp:lastModifiedBy>Mrs Williams</cp:lastModifiedBy>
  <cp:revision>2</cp:revision>
  <dcterms:created xsi:type="dcterms:W3CDTF">2020-05-18T08:03:00Z</dcterms:created>
  <dcterms:modified xsi:type="dcterms:W3CDTF">2020-05-18T08:03:00Z</dcterms:modified>
</cp:coreProperties>
</file>