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700B" w14:textId="5A0EEB7F" w:rsidR="00BF6CB6" w:rsidRPr="0086220D" w:rsidRDefault="0086220D">
      <w:pPr>
        <w:rPr>
          <w:b/>
          <w:bCs/>
          <w:sz w:val="28"/>
          <w:szCs w:val="28"/>
        </w:rPr>
      </w:pPr>
      <w:r w:rsidRPr="0086220D">
        <w:rPr>
          <w:b/>
          <w:bCs/>
          <w:sz w:val="28"/>
          <w:szCs w:val="28"/>
        </w:rPr>
        <w:t>P5 Learning Grid for week May 11</w:t>
      </w:r>
      <w:r w:rsidRPr="0086220D">
        <w:rPr>
          <w:b/>
          <w:bCs/>
          <w:sz w:val="28"/>
          <w:szCs w:val="28"/>
          <w:vertAlign w:val="superscript"/>
        </w:rPr>
        <w:t>th</w:t>
      </w:r>
      <w:r w:rsidRPr="0086220D">
        <w:rPr>
          <w:b/>
          <w:bCs/>
          <w:sz w:val="28"/>
          <w:szCs w:val="28"/>
        </w:rPr>
        <w:t xml:space="preserve"> – 15th</w:t>
      </w:r>
    </w:p>
    <w:p w14:paraId="033C8BDA" w14:textId="62D86920" w:rsidR="00F24408" w:rsidRPr="0086220D" w:rsidRDefault="0086220D">
      <w:pPr>
        <w:rPr>
          <w:i/>
          <w:iCs/>
          <w:sz w:val="24"/>
          <w:szCs w:val="24"/>
        </w:rPr>
      </w:pPr>
      <w:r w:rsidRPr="0086220D">
        <w:rPr>
          <w:i/>
          <w:iCs/>
          <w:sz w:val="24"/>
          <w:szCs w:val="24"/>
        </w:rPr>
        <w:t>Mrs Williams and Mrs Reid will put a note on Teams every day of which two of these activities you could try on that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24408" w:rsidRPr="00F24408" w14:paraId="3965A93A" w14:textId="77777777" w:rsidTr="00F24408">
        <w:tc>
          <w:tcPr>
            <w:tcW w:w="5129" w:type="dxa"/>
          </w:tcPr>
          <w:p w14:paraId="70CFBAE1" w14:textId="3906E2C7" w:rsidR="00F24408" w:rsidRPr="00F24408" w:rsidRDefault="00F24408">
            <w:pPr>
              <w:rPr>
                <w:b/>
                <w:bCs/>
                <w:sz w:val="24"/>
                <w:szCs w:val="24"/>
              </w:rPr>
            </w:pPr>
            <w:r w:rsidRPr="00F24408">
              <w:rPr>
                <w:b/>
                <w:bCs/>
                <w:sz w:val="24"/>
                <w:szCs w:val="24"/>
              </w:rPr>
              <w:t>Numeracy and Maths</w:t>
            </w:r>
          </w:p>
        </w:tc>
        <w:tc>
          <w:tcPr>
            <w:tcW w:w="5129" w:type="dxa"/>
          </w:tcPr>
          <w:p w14:paraId="6C4143A5" w14:textId="533CFAA9" w:rsidR="00F24408" w:rsidRPr="00F24408" w:rsidRDefault="00F24408">
            <w:pPr>
              <w:rPr>
                <w:b/>
                <w:bCs/>
                <w:sz w:val="24"/>
                <w:szCs w:val="24"/>
              </w:rPr>
            </w:pPr>
            <w:r w:rsidRPr="00F24408">
              <w:rPr>
                <w:b/>
                <w:bCs/>
                <w:sz w:val="24"/>
                <w:szCs w:val="24"/>
              </w:rPr>
              <w:t>Literacy</w:t>
            </w:r>
            <w:r w:rsidR="00AC337E">
              <w:rPr>
                <w:b/>
                <w:bCs/>
                <w:sz w:val="24"/>
                <w:szCs w:val="24"/>
              </w:rPr>
              <w:t>/Topic</w:t>
            </w:r>
          </w:p>
        </w:tc>
        <w:tc>
          <w:tcPr>
            <w:tcW w:w="5130" w:type="dxa"/>
          </w:tcPr>
          <w:p w14:paraId="7958B598" w14:textId="77777777" w:rsidR="00F24408" w:rsidRPr="00F24408" w:rsidRDefault="00F24408">
            <w:pPr>
              <w:rPr>
                <w:b/>
                <w:bCs/>
                <w:sz w:val="24"/>
                <w:szCs w:val="24"/>
              </w:rPr>
            </w:pPr>
            <w:r w:rsidRPr="00F24408">
              <w:rPr>
                <w:b/>
                <w:bCs/>
                <w:sz w:val="24"/>
                <w:szCs w:val="24"/>
              </w:rPr>
              <w:t>H&amp;WB / Topic</w:t>
            </w:r>
          </w:p>
          <w:p w14:paraId="1ECCFF2A" w14:textId="18A126C3" w:rsidR="00F24408" w:rsidRPr="00F24408" w:rsidRDefault="00F2440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4408" w:rsidRPr="00F24408" w14:paraId="2CB41E15" w14:textId="77777777" w:rsidTr="00F24408">
        <w:tc>
          <w:tcPr>
            <w:tcW w:w="5129" w:type="dxa"/>
          </w:tcPr>
          <w:p w14:paraId="1D4636E1" w14:textId="77777777" w:rsidR="00F24408" w:rsidRPr="00EE59D4" w:rsidRDefault="00EE59D4">
            <w:pPr>
              <w:rPr>
                <w:b/>
                <w:bCs/>
                <w:sz w:val="24"/>
                <w:szCs w:val="24"/>
              </w:rPr>
            </w:pPr>
            <w:r w:rsidRPr="00EE59D4">
              <w:rPr>
                <w:b/>
                <w:bCs/>
                <w:sz w:val="24"/>
                <w:szCs w:val="24"/>
              </w:rPr>
              <w:t>Time</w:t>
            </w:r>
          </w:p>
          <w:p w14:paraId="183E722F" w14:textId="77777777" w:rsidR="00EE59D4" w:rsidRDefault="00C07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be mostly revision but could also be new for those who want to challenge themselves.</w:t>
            </w:r>
          </w:p>
          <w:p w14:paraId="79E4FCD2" w14:textId="565EEFBA" w:rsidR="00C07EC5" w:rsidRDefault="00C07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3 options to practise – </w:t>
            </w:r>
            <w:r w:rsidR="1A4702AB" w:rsidRPr="5215D0C3">
              <w:rPr>
                <w:sz w:val="24"/>
                <w:szCs w:val="24"/>
              </w:rPr>
              <w:t xml:space="preserve">2 sheets per option are </w:t>
            </w:r>
            <w:r>
              <w:rPr>
                <w:sz w:val="24"/>
                <w:szCs w:val="24"/>
              </w:rPr>
              <w:t xml:space="preserve">attached </w:t>
            </w:r>
            <w:r w:rsidR="6ED7655F" w:rsidRPr="5215D0C3">
              <w:rPr>
                <w:sz w:val="24"/>
                <w:szCs w:val="24"/>
              </w:rPr>
              <w:t>as pdfs</w:t>
            </w:r>
            <w:r>
              <w:rPr>
                <w:sz w:val="24"/>
                <w:szCs w:val="24"/>
              </w:rPr>
              <w:t>:</w:t>
            </w:r>
          </w:p>
          <w:p w14:paraId="4CECC4B9" w14:textId="77777777" w:rsidR="00C07EC5" w:rsidRDefault="00C07EC5" w:rsidP="00C07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 past and quarter to</w:t>
            </w:r>
          </w:p>
          <w:p w14:paraId="7CC932CB" w14:textId="77777777" w:rsidR="00C07EC5" w:rsidRDefault="00C07EC5" w:rsidP="00C07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minute intervals</w:t>
            </w:r>
          </w:p>
          <w:p w14:paraId="5374AA83" w14:textId="77777777" w:rsidR="00C07EC5" w:rsidRDefault="00C07EC5" w:rsidP="00C07E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minute intervals and twenty four hour clock.</w:t>
            </w:r>
          </w:p>
          <w:p w14:paraId="306EF546" w14:textId="77777777" w:rsidR="00C07EC5" w:rsidRDefault="00C07EC5" w:rsidP="00C07EC5">
            <w:pPr>
              <w:rPr>
                <w:sz w:val="24"/>
                <w:szCs w:val="24"/>
              </w:rPr>
            </w:pPr>
          </w:p>
          <w:p w14:paraId="4AE7F4A5" w14:textId="77777777" w:rsidR="00C07EC5" w:rsidRPr="00C07EC5" w:rsidRDefault="00C07EC5" w:rsidP="00C07EC5">
            <w:pPr>
              <w:rPr>
                <w:b/>
                <w:bCs/>
                <w:sz w:val="24"/>
                <w:szCs w:val="24"/>
              </w:rPr>
            </w:pPr>
            <w:r w:rsidRPr="00C07EC5">
              <w:rPr>
                <w:b/>
                <w:bCs/>
                <w:sz w:val="24"/>
                <w:szCs w:val="24"/>
              </w:rPr>
              <w:t>Timetable</w:t>
            </w:r>
          </w:p>
          <w:p w14:paraId="57BADEE5" w14:textId="10C86F57" w:rsidR="00C07EC5" w:rsidRDefault="00D800FE" w:rsidP="00C07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Imagine any activity </w:t>
            </w:r>
            <w:r w:rsidR="2BC278BF" w:rsidRPr="5215D0C3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wished to do was possible.  Now create your dream</w:t>
            </w:r>
            <w:r w:rsidR="00C07EC5">
              <w:rPr>
                <w:sz w:val="24"/>
                <w:szCs w:val="24"/>
              </w:rPr>
              <w:t xml:space="preserve"> timetable - a day full of </w:t>
            </w:r>
            <w:r>
              <w:rPr>
                <w:sz w:val="24"/>
                <w:szCs w:val="24"/>
              </w:rPr>
              <w:t>amazing activities – it could be flying lessons, swimming with dolphins – anything!</w:t>
            </w:r>
            <w:r w:rsidR="00C07EC5">
              <w:rPr>
                <w:sz w:val="24"/>
                <w:szCs w:val="24"/>
              </w:rPr>
              <w:t xml:space="preserve">  Make sure you put times that each activity will start</w:t>
            </w:r>
            <w:r>
              <w:rPr>
                <w:sz w:val="24"/>
                <w:szCs w:val="24"/>
              </w:rPr>
              <w:t xml:space="preserve"> and finish</w:t>
            </w:r>
            <w:r w:rsidR="00C07EC5">
              <w:rPr>
                <w:sz w:val="24"/>
                <w:szCs w:val="24"/>
              </w:rPr>
              <w:t>.</w:t>
            </w:r>
          </w:p>
          <w:p w14:paraId="6F7000C1" w14:textId="77777777" w:rsidR="00C07EC5" w:rsidRDefault="00C07EC5" w:rsidP="00C07EC5">
            <w:pPr>
              <w:rPr>
                <w:sz w:val="24"/>
                <w:szCs w:val="24"/>
              </w:rPr>
            </w:pPr>
            <w:r w:rsidRPr="00D800FE">
              <w:rPr>
                <w:i/>
                <w:iCs/>
                <w:sz w:val="24"/>
                <w:szCs w:val="24"/>
              </w:rPr>
              <w:t>Extra challenge</w:t>
            </w:r>
            <w:r>
              <w:rPr>
                <w:sz w:val="24"/>
                <w:szCs w:val="24"/>
              </w:rPr>
              <w:t xml:space="preserve"> – </w:t>
            </w:r>
            <w:r w:rsidR="00D800FE">
              <w:rPr>
                <w:sz w:val="24"/>
                <w:szCs w:val="24"/>
              </w:rPr>
              <w:t>write the times</w:t>
            </w:r>
            <w:r>
              <w:rPr>
                <w:sz w:val="24"/>
                <w:szCs w:val="24"/>
              </w:rPr>
              <w:t xml:space="preserve"> in 24 hr clock.  </w:t>
            </w:r>
          </w:p>
          <w:p w14:paraId="606B9230" w14:textId="77777777" w:rsidR="00E33233" w:rsidRDefault="00E33233" w:rsidP="00C07EC5">
            <w:pPr>
              <w:rPr>
                <w:sz w:val="24"/>
                <w:szCs w:val="24"/>
              </w:rPr>
            </w:pPr>
          </w:p>
          <w:p w14:paraId="664630D5" w14:textId="77777777" w:rsidR="00E33233" w:rsidRDefault="00E33233" w:rsidP="00C07E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Addition and Subtraction</w:t>
            </w:r>
          </w:p>
          <w:p w14:paraId="0C19EE0A" w14:textId="58D77551" w:rsidR="00E33233" w:rsidRPr="00747BAB" w:rsidRDefault="00747BAB" w:rsidP="00C07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a set of questions from the chilli challenge attached. </w:t>
            </w:r>
            <w:r w:rsidR="0099607C">
              <w:rPr>
                <w:sz w:val="24"/>
                <w:szCs w:val="24"/>
              </w:rPr>
              <w:t>Try to use answer the questions mentally using the</w:t>
            </w:r>
            <w:r w:rsidR="005410AF">
              <w:rPr>
                <w:sz w:val="24"/>
                <w:szCs w:val="24"/>
              </w:rPr>
              <w:t xml:space="preserve"> strategies we have been learning to help you</w:t>
            </w:r>
            <w:r w:rsidR="00552796">
              <w:rPr>
                <w:sz w:val="24"/>
                <w:szCs w:val="24"/>
              </w:rPr>
              <w:t xml:space="preserve"> (not using written methods).</w:t>
            </w:r>
          </w:p>
        </w:tc>
        <w:tc>
          <w:tcPr>
            <w:tcW w:w="5129" w:type="dxa"/>
          </w:tcPr>
          <w:p w14:paraId="09B9B6F6" w14:textId="77777777" w:rsidR="00710FE9" w:rsidRPr="00710FE9" w:rsidRDefault="00F24408">
            <w:pPr>
              <w:rPr>
                <w:b/>
                <w:bCs/>
                <w:sz w:val="24"/>
                <w:szCs w:val="24"/>
              </w:rPr>
            </w:pPr>
            <w:r w:rsidRPr="00710FE9">
              <w:rPr>
                <w:b/>
                <w:bCs/>
                <w:sz w:val="24"/>
                <w:szCs w:val="24"/>
              </w:rPr>
              <w:t xml:space="preserve">Letter writing </w:t>
            </w:r>
          </w:p>
          <w:p w14:paraId="009E25AC" w14:textId="4B707693" w:rsidR="00F24408" w:rsidRDefault="0071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24408">
              <w:rPr>
                <w:sz w:val="24"/>
                <w:szCs w:val="24"/>
              </w:rPr>
              <w:t>rite a reply to the letter I’ve written you all (attached</w:t>
            </w:r>
            <w:r w:rsidR="2F6E57E9" w:rsidRPr="5215D0C3">
              <w:rPr>
                <w:sz w:val="24"/>
                <w:szCs w:val="24"/>
              </w:rPr>
              <w:t xml:space="preserve"> as pdf</w:t>
            </w:r>
            <w:r w:rsidR="00F24408">
              <w:rPr>
                <w:sz w:val="24"/>
                <w:szCs w:val="24"/>
              </w:rPr>
              <w:t>).</w:t>
            </w:r>
          </w:p>
          <w:p w14:paraId="732CBD0E" w14:textId="0AAE2349" w:rsidR="00F24408" w:rsidRDefault="00F24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and copy the layout of my letter and answer some of the questions I’ve asked you. </w:t>
            </w:r>
          </w:p>
          <w:p w14:paraId="558C4EB5" w14:textId="02B44F86" w:rsidR="00F24408" w:rsidRDefault="00F24408">
            <w:pPr>
              <w:rPr>
                <w:sz w:val="24"/>
                <w:szCs w:val="24"/>
              </w:rPr>
            </w:pPr>
          </w:p>
          <w:p w14:paraId="3F1A9333" w14:textId="1E3EAFD3" w:rsidR="00F24408" w:rsidRDefault="00F24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letter to one of your friends or a family member you haven’t been able to see during lockdown.</w:t>
            </w:r>
          </w:p>
          <w:p w14:paraId="65EC056C" w14:textId="2A98DCEC" w:rsidR="00AC337E" w:rsidRDefault="00AC337E">
            <w:pPr>
              <w:rPr>
                <w:sz w:val="24"/>
                <w:szCs w:val="24"/>
              </w:rPr>
            </w:pPr>
          </w:p>
          <w:p w14:paraId="456017A9" w14:textId="437DC1AE" w:rsidR="00AC337E" w:rsidRPr="00AC337E" w:rsidRDefault="00AC337E">
            <w:pPr>
              <w:rPr>
                <w:b/>
                <w:bCs/>
                <w:sz w:val="24"/>
                <w:szCs w:val="24"/>
              </w:rPr>
            </w:pPr>
            <w:r w:rsidRPr="00AC337E">
              <w:rPr>
                <w:b/>
                <w:bCs/>
                <w:sz w:val="24"/>
                <w:szCs w:val="24"/>
              </w:rPr>
              <w:t>Fair</w:t>
            </w:r>
            <w:r w:rsidR="00EE59D4">
              <w:rPr>
                <w:b/>
                <w:bCs/>
                <w:sz w:val="24"/>
                <w:szCs w:val="24"/>
              </w:rPr>
              <w:t>t</w:t>
            </w:r>
            <w:r w:rsidRPr="00AC337E">
              <w:rPr>
                <w:b/>
                <w:bCs/>
                <w:sz w:val="24"/>
                <w:szCs w:val="24"/>
              </w:rPr>
              <w:t>rade (Topic)</w:t>
            </w:r>
            <w:r w:rsidR="00EE59D4">
              <w:rPr>
                <w:b/>
                <w:bCs/>
                <w:sz w:val="24"/>
                <w:szCs w:val="24"/>
              </w:rPr>
              <w:t xml:space="preserve"> – Reading comprehension</w:t>
            </w:r>
          </w:p>
          <w:p w14:paraId="0AE5F203" w14:textId="3F9B42DB" w:rsidR="00AC337E" w:rsidRDefault="00AC3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know what </w:t>
            </w:r>
            <w:proofErr w:type="spellStart"/>
            <w:r w:rsidR="42DED291" w:rsidRPr="5215D0C3">
              <w:rPr>
                <w:sz w:val="24"/>
                <w:szCs w:val="24"/>
              </w:rPr>
              <w:t>F</w:t>
            </w:r>
            <w:r w:rsidRPr="5215D0C3">
              <w:rPr>
                <w:sz w:val="24"/>
                <w:szCs w:val="24"/>
              </w:rPr>
              <w:t>airtrade</w:t>
            </w:r>
            <w:proofErr w:type="spellEnd"/>
            <w:r>
              <w:rPr>
                <w:sz w:val="24"/>
                <w:szCs w:val="24"/>
              </w:rPr>
              <w:t xml:space="preserve"> means?  Have a look at the reading comprehension attached.  There are three options – mild, hot and spicy for you to choose from. </w:t>
            </w:r>
          </w:p>
          <w:p w14:paraId="550D3EA8" w14:textId="782987B2" w:rsidR="00F24408" w:rsidRDefault="00F24408">
            <w:pPr>
              <w:rPr>
                <w:sz w:val="24"/>
                <w:szCs w:val="24"/>
              </w:rPr>
            </w:pPr>
          </w:p>
          <w:p w14:paraId="41EDB7CC" w14:textId="7BF87615" w:rsidR="00710FE9" w:rsidRDefault="000E20A6" w:rsidP="00710F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Spelling </w:t>
            </w:r>
          </w:p>
          <w:p w14:paraId="59CDB28C" w14:textId="59BC918F" w:rsidR="00F24408" w:rsidRPr="00F24408" w:rsidRDefault="00E7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Practise your spelling words using </w:t>
            </w: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2E5456">
              <w:rPr>
                <w:sz w:val="24"/>
                <w:szCs w:val="24"/>
              </w:rPr>
              <w:t xml:space="preserve"> </w:t>
            </w:r>
            <w:r w:rsidR="00F52F2B">
              <w:rPr>
                <w:sz w:val="24"/>
                <w:szCs w:val="24"/>
              </w:rPr>
              <w:t>When you first login to the spelling section it will give you a</w:t>
            </w:r>
            <w:r w:rsidR="009F697D">
              <w:rPr>
                <w:sz w:val="24"/>
                <w:szCs w:val="24"/>
              </w:rPr>
              <w:t xml:space="preserve">n assessment task to help </w:t>
            </w:r>
            <w:r w:rsidR="00494D54">
              <w:rPr>
                <w:sz w:val="24"/>
                <w:szCs w:val="24"/>
              </w:rPr>
              <w:t>set the right level of qu</w:t>
            </w:r>
            <w:r>
              <w:rPr>
                <w:sz w:val="24"/>
                <w:szCs w:val="24"/>
              </w:rPr>
              <w:t xml:space="preserve">estions for future games and challenges. </w:t>
            </w:r>
          </w:p>
        </w:tc>
        <w:tc>
          <w:tcPr>
            <w:tcW w:w="5130" w:type="dxa"/>
          </w:tcPr>
          <w:p w14:paraId="1FEF3EB4" w14:textId="241C67B1" w:rsidR="00F24408" w:rsidRPr="00DC47E6" w:rsidRDefault="00DC47E6">
            <w:pPr>
              <w:rPr>
                <w:b/>
                <w:bCs/>
                <w:sz w:val="24"/>
                <w:szCs w:val="24"/>
              </w:rPr>
            </w:pPr>
            <w:r w:rsidRPr="00DC47E6">
              <w:rPr>
                <w:b/>
                <w:bCs/>
                <w:sz w:val="24"/>
                <w:szCs w:val="24"/>
              </w:rPr>
              <w:t>B</w:t>
            </w:r>
            <w:r w:rsidR="003A588E" w:rsidRPr="00DC47E6">
              <w:rPr>
                <w:b/>
                <w:bCs/>
                <w:sz w:val="24"/>
                <w:szCs w:val="24"/>
              </w:rPr>
              <w:t>utter making</w:t>
            </w:r>
          </w:p>
          <w:p w14:paraId="02AD1D5E" w14:textId="77777777" w:rsidR="003A588E" w:rsidRDefault="00DC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know you could make your own creamy butter in about 10 minutes just from double cream? </w:t>
            </w:r>
            <w:r w:rsidR="003A588E">
              <w:rPr>
                <w:sz w:val="24"/>
                <w:szCs w:val="24"/>
              </w:rPr>
              <w:t xml:space="preserve"> </w:t>
            </w:r>
          </w:p>
          <w:p w14:paraId="1160C664" w14:textId="77777777" w:rsidR="00DC47E6" w:rsidRDefault="00DC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not try the recipe below.</w:t>
            </w:r>
          </w:p>
          <w:p w14:paraId="63D05D50" w14:textId="77777777" w:rsidR="00DC47E6" w:rsidRDefault="00DC47E6">
            <w:pPr>
              <w:rPr>
                <w:sz w:val="24"/>
                <w:szCs w:val="24"/>
              </w:rPr>
            </w:pPr>
          </w:p>
          <w:p w14:paraId="3C37312F" w14:textId="06BEFA1B" w:rsidR="00DC47E6" w:rsidRDefault="00DC4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I’ve also attached a recipe for </w:t>
            </w:r>
            <w:r w:rsidRPr="00DC47E6">
              <w:rPr>
                <w:b/>
                <w:bCs/>
                <w:sz w:val="24"/>
                <w:szCs w:val="24"/>
              </w:rPr>
              <w:t>bread making</w:t>
            </w:r>
            <w:r>
              <w:rPr>
                <w:sz w:val="24"/>
                <w:szCs w:val="24"/>
              </w:rPr>
              <w:t xml:space="preserve"> to go with your butter – it might be more tricky to get bread flour </w:t>
            </w:r>
            <w:r w:rsidR="1D0468A6" w:rsidRPr="5215D0C3">
              <w:rPr>
                <w:sz w:val="24"/>
                <w:szCs w:val="24"/>
              </w:rPr>
              <w:t>and yeast</w:t>
            </w:r>
            <w:r w:rsidRPr="5215D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right now but if you can – try that recipe too. </w:t>
            </w:r>
          </w:p>
          <w:p w14:paraId="1F0A1708" w14:textId="77777777" w:rsidR="00752E7C" w:rsidRDefault="00752E7C">
            <w:pPr>
              <w:rPr>
                <w:b/>
                <w:bCs/>
                <w:sz w:val="24"/>
                <w:szCs w:val="24"/>
              </w:rPr>
            </w:pPr>
          </w:p>
          <w:p w14:paraId="632824C8" w14:textId="665D2966" w:rsidR="0051188D" w:rsidRPr="0051188D" w:rsidRDefault="005118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Growth Mindset</w:t>
            </w:r>
          </w:p>
          <w:p w14:paraId="12BC6F70" w14:textId="28E4F438" w:rsidR="00774F57" w:rsidRDefault="0086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your own Growth Mindset</w:t>
            </w:r>
            <w:r w:rsidR="007E09C0">
              <w:rPr>
                <w:sz w:val="24"/>
                <w:szCs w:val="24"/>
              </w:rPr>
              <w:t xml:space="preserve"> poster. You could use some quotes from the Growth v Fixed Mindset </w:t>
            </w:r>
            <w:r w:rsidR="009225AE">
              <w:rPr>
                <w:sz w:val="24"/>
                <w:szCs w:val="24"/>
              </w:rPr>
              <w:t xml:space="preserve">activity to help you. </w:t>
            </w:r>
            <w:r w:rsidR="00800E15">
              <w:rPr>
                <w:sz w:val="24"/>
                <w:szCs w:val="24"/>
              </w:rPr>
              <w:t xml:space="preserve">Display your poster somewhere </w:t>
            </w:r>
            <w:r w:rsidR="003C329D">
              <w:rPr>
                <w:sz w:val="24"/>
                <w:szCs w:val="24"/>
              </w:rPr>
              <w:t>visible</w:t>
            </w:r>
            <w:r w:rsidR="003E55E4">
              <w:rPr>
                <w:sz w:val="24"/>
                <w:szCs w:val="24"/>
              </w:rPr>
              <w:t xml:space="preserve"> </w:t>
            </w:r>
            <w:r w:rsidR="001B7CEF">
              <w:rPr>
                <w:sz w:val="24"/>
                <w:szCs w:val="24"/>
              </w:rPr>
              <w:t xml:space="preserve">to help you when you are </w:t>
            </w:r>
            <w:r w:rsidR="00752E7C">
              <w:rPr>
                <w:sz w:val="24"/>
                <w:szCs w:val="24"/>
              </w:rPr>
              <w:t>working at home.</w:t>
            </w:r>
          </w:p>
          <w:p w14:paraId="5A7C5C38" w14:textId="77777777" w:rsidR="00251D57" w:rsidRDefault="00251D57">
            <w:pPr>
              <w:rPr>
                <w:sz w:val="24"/>
                <w:szCs w:val="24"/>
              </w:rPr>
            </w:pPr>
          </w:p>
          <w:p w14:paraId="7B93265D" w14:textId="15AA865E" w:rsidR="00DC47E6" w:rsidRDefault="006A6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GoNoodle</w:t>
            </w:r>
          </w:p>
          <w:p w14:paraId="4347988C" w14:textId="1500689B" w:rsidR="00DC47E6" w:rsidRPr="00F24408" w:rsidRDefault="00963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important to take a Brain Break</w:t>
            </w:r>
            <w:r w:rsidR="00894934">
              <w:rPr>
                <w:sz w:val="24"/>
                <w:szCs w:val="24"/>
              </w:rPr>
              <w:t xml:space="preserve"> from your work at home</w:t>
            </w:r>
            <w:r w:rsidR="00B132AB">
              <w:rPr>
                <w:sz w:val="24"/>
                <w:szCs w:val="24"/>
              </w:rPr>
              <w:t xml:space="preserve"> and keep active, </w:t>
            </w:r>
            <w:r w:rsidR="00894934">
              <w:rPr>
                <w:sz w:val="24"/>
                <w:szCs w:val="24"/>
              </w:rPr>
              <w:t xml:space="preserve">just like we do in class. </w:t>
            </w:r>
            <w:r w:rsidR="0036036D">
              <w:rPr>
                <w:sz w:val="24"/>
                <w:szCs w:val="24"/>
              </w:rPr>
              <w:t xml:space="preserve">Have a go at dance, workouts, yoga, or mindfulness </w:t>
            </w:r>
            <w:r w:rsidR="00251D57">
              <w:rPr>
                <w:sz w:val="24"/>
                <w:szCs w:val="24"/>
              </w:rPr>
              <w:t xml:space="preserve">on GoNoodle. </w:t>
            </w:r>
            <w:r w:rsidR="00EF18D4">
              <w:rPr>
                <w:sz w:val="24"/>
                <w:szCs w:val="24"/>
              </w:rPr>
              <w:t xml:space="preserve">You can find Go Noodle videos for free on gonoodle.com or on YouTube. </w:t>
            </w:r>
          </w:p>
        </w:tc>
      </w:tr>
      <w:tr w:rsidR="00EE59D4" w:rsidRPr="00F24408" w14:paraId="4A11DF71" w14:textId="77777777" w:rsidTr="00716524">
        <w:tc>
          <w:tcPr>
            <w:tcW w:w="15388" w:type="dxa"/>
            <w:gridSpan w:val="3"/>
          </w:tcPr>
          <w:p w14:paraId="5BF5517D" w14:textId="77777777" w:rsidR="00EE59D4" w:rsidRPr="00EE59D4" w:rsidRDefault="00EE59D4">
            <w:pPr>
              <w:rPr>
                <w:b/>
                <w:bCs/>
                <w:sz w:val="24"/>
                <w:szCs w:val="24"/>
              </w:rPr>
            </w:pPr>
            <w:r w:rsidRPr="00EE59D4">
              <w:rPr>
                <w:b/>
                <w:bCs/>
                <w:sz w:val="24"/>
                <w:szCs w:val="24"/>
              </w:rPr>
              <w:t>Other ideas</w:t>
            </w:r>
          </w:p>
          <w:p w14:paraId="65286225" w14:textId="594A0C77" w:rsidR="00EE59D4" w:rsidRDefault="00EE59D4">
            <w:pPr>
              <w:rPr>
                <w:sz w:val="24"/>
                <w:szCs w:val="24"/>
              </w:rPr>
            </w:pPr>
            <w:r w:rsidRPr="00EE59D4">
              <w:rPr>
                <w:b/>
                <w:bCs/>
                <w:sz w:val="24"/>
                <w:szCs w:val="24"/>
              </w:rPr>
              <w:t xml:space="preserve">Farming </w:t>
            </w:r>
            <w:proofErr w:type="spellStart"/>
            <w:r w:rsidRPr="00EE59D4">
              <w:rPr>
                <w:b/>
                <w:bCs/>
                <w:sz w:val="24"/>
                <w:szCs w:val="24"/>
              </w:rPr>
              <w:t>wordsearch</w:t>
            </w:r>
            <w:proofErr w:type="spellEnd"/>
            <w:r>
              <w:rPr>
                <w:sz w:val="24"/>
                <w:szCs w:val="24"/>
              </w:rPr>
              <w:t xml:space="preserve"> – try the farming wordsearch attached. </w:t>
            </w:r>
          </w:p>
          <w:p w14:paraId="384F0224" w14:textId="5EA99110" w:rsidR="00EE59D4" w:rsidRPr="00F24408" w:rsidRDefault="00EE59D4" w:rsidP="00906487">
            <w:pPr>
              <w:rPr>
                <w:sz w:val="24"/>
                <w:szCs w:val="24"/>
              </w:rPr>
            </w:pPr>
            <w:r w:rsidRPr="00EE59D4">
              <w:rPr>
                <w:b/>
                <w:bCs/>
                <w:sz w:val="24"/>
                <w:szCs w:val="24"/>
              </w:rPr>
              <w:t>Sketching</w:t>
            </w:r>
            <w:r>
              <w:rPr>
                <w:sz w:val="24"/>
                <w:szCs w:val="24"/>
              </w:rPr>
              <w:t xml:space="preserve"> – try sketching some trees or flowers. There are lots of videos on the internet to help you. Even better – why not try and sketch a tree or flower you see in your garden or when you go out for a walk?   Take your time to really look at what you’re drawing first and try and copy it – remember, like everything, this will take practise. </w:t>
            </w:r>
          </w:p>
        </w:tc>
      </w:tr>
    </w:tbl>
    <w:p w14:paraId="60FBAFDF" w14:textId="27FAA7CA" w:rsidR="003A588E" w:rsidRDefault="003A588E"/>
    <w:p w14:paraId="62591B8B" w14:textId="0F828F19" w:rsidR="003A588E" w:rsidRDefault="003A588E"/>
    <w:p w14:paraId="1EB85F44" w14:textId="222B7B7D" w:rsidR="003A588E" w:rsidRDefault="003A588E"/>
    <w:p w14:paraId="792D1E55" w14:textId="77777777" w:rsidR="003A588E" w:rsidRDefault="003A588E"/>
    <w:sectPr w:rsidR="003A588E" w:rsidSect="00F244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1729"/>
    <w:multiLevelType w:val="hybridMultilevel"/>
    <w:tmpl w:val="EAD0E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B6854"/>
    <w:multiLevelType w:val="hybridMultilevel"/>
    <w:tmpl w:val="6B08A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1C6D"/>
    <w:multiLevelType w:val="hybridMultilevel"/>
    <w:tmpl w:val="FA9CD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580B99"/>
    <w:multiLevelType w:val="hybridMultilevel"/>
    <w:tmpl w:val="C586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8"/>
    <w:rsid w:val="000B2753"/>
    <w:rsid w:val="000E20A6"/>
    <w:rsid w:val="00122D0F"/>
    <w:rsid w:val="00146C22"/>
    <w:rsid w:val="001B7CEF"/>
    <w:rsid w:val="00251D57"/>
    <w:rsid w:val="002E5456"/>
    <w:rsid w:val="00300C2E"/>
    <w:rsid w:val="0030586E"/>
    <w:rsid w:val="00316D00"/>
    <w:rsid w:val="0036036D"/>
    <w:rsid w:val="003A588E"/>
    <w:rsid w:val="003C329D"/>
    <w:rsid w:val="003E55E4"/>
    <w:rsid w:val="00494D54"/>
    <w:rsid w:val="0051188D"/>
    <w:rsid w:val="005410AF"/>
    <w:rsid w:val="00552796"/>
    <w:rsid w:val="006A69C4"/>
    <w:rsid w:val="00710FE9"/>
    <w:rsid w:val="00747BAB"/>
    <w:rsid w:val="00752E7C"/>
    <w:rsid w:val="00774F57"/>
    <w:rsid w:val="007A02F9"/>
    <w:rsid w:val="007E09C0"/>
    <w:rsid w:val="00800E15"/>
    <w:rsid w:val="008022BB"/>
    <w:rsid w:val="008136E1"/>
    <w:rsid w:val="00861775"/>
    <w:rsid w:val="0086220D"/>
    <w:rsid w:val="00894934"/>
    <w:rsid w:val="008D7224"/>
    <w:rsid w:val="00906487"/>
    <w:rsid w:val="009225AE"/>
    <w:rsid w:val="00963C95"/>
    <w:rsid w:val="0099607C"/>
    <w:rsid w:val="009D3187"/>
    <w:rsid w:val="009F697D"/>
    <w:rsid w:val="00A76617"/>
    <w:rsid w:val="00A9309F"/>
    <w:rsid w:val="00AC337E"/>
    <w:rsid w:val="00B132AB"/>
    <w:rsid w:val="00C07EC5"/>
    <w:rsid w:val="00C100CC"/>
    <w:rsid w:val="00C17445"/>
    <w:rsid w:val="00D2270C"/>
    <w:rsid w:val="00D800FE"/>
    <w:rsid w:val="00DC47E6"/>
    <w:rsid w:val="00E33233"/>
    <w:rsid w:val="00E72D2C"/>
    <w:rsid w:val="00EE59D4"/>
    <w:rsid w:val="00EF18D4"/>
    <w:rsid w:val="00F24408"/>
    <w:rsid w:val="00F52F2B"/>
    <w:rsid w:val="1A4702AB"/>
    <w:rsid w:val="1D0468A6"/>
    <w:rsid w:val="293248ED"/>
    <w:rsid w:val="2BC278BF"/>
    <w:rsid w:val="2F6E57E9"/>
    <w:rsid w:val="3C95693F"/>
    <w:rsid w:val="42DED291"/>
    <w:rsid w:val="5215D0C3"/>
    <w:rsid w:val="6ED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91E3"/>
  <w15:chartTrackingRefBased/>
  <w15:docId w15:val="{06798D97-2CEF-49E6-80DA-8515D320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</dc:creator>
  <cp:keywords/>
  <dc:description/>
  <cp:lastModifiedBy>Mrs Reid</cp:lastModifiedBy>
  <cp:revision>46</cp:revision>
  <dcterms:created xsi:type="dcterms:W3CDTF">2020-05-05T09:24:00Z</dcterms:created>
  <dcterms:modified xsi:type="dcterms:W3CDTF">2020-05-07T10:41:00Z</dcterms:modified>
</cp:coreProperties>
</file>