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30" w:rsidRPr="00F376E0" w:rsidRDefault="00694A30">
      <w:pPr>
        <w:rPr>
          <w:rFonts w:ascii="Comic Sans MS" w:hAnsi="Comic Sans MS"/>
          <w:sz w:val="32"/>
          <w:szCs w:val="36"/>
          <w:u w:val="single"/>
        </w:rPr>
      </w:pPr>
      <w:r w:rsidRPr="00F376E0">
        <w:rPr>
          <w:rFonts w:ascii="Comic Sans MS" w:hAnsi="Comic Sans MS"/>
          <w:sz w:val="32"/>
          <w:szCs w:val="36"/>
          <w:u w:val="single"/>
        </w:rPr>
        <w:t>Curriculum Overview</w:t>
      </w:r>
      <w:r w:rsidRPr="00F376E0">
        <w:rPr>
          <w:rFonts w:ascii="Comic Sans MS" w:hAnsi="Comic Sans MS"/>
          <w:sz w:val="32"/>
          <w:szCs w:val="36"/>
        </w:rPr>
        <w:t xml:space="preserve">      </w:t>
      </w:r>
      <w:r w:rsidRPr="00F376E0">
        <w:rPr>
          <w:rFonts w:ascii="Comic Sans MS" w:hAnsi="Comic Sans MS"/>
          <w:sz w:val="32"/>
          <w:szCs w:val="36"/>
          <w:u w:val="single"/>
        </w:rPr>
        <w:t xml:space="preserve">Primary </w:t>
      </w:r>
      <w:r w:rsidR="007E0E13">
        <w:rPr>
          <w:rFonts w:ascii="Comic Sans MS" w:hAnsi="Comic Sans MS"/>
          <w:sz w:val="32"/>
          <w:szCs w:val="36"/>
          <w:u w:val="single"/>
        </w:rPr>
        <w:t>7</w:t>
      </w:r>
      <w:r w:rsidRPr="00F376E0">
        <w:rPr>
          <w:rFonts w:ascii="Comic Sans MS" w:hAnsi="Comic Sans MS"/>
          <w:sz w:val="32"/>
          <w:szCs w:val="36"/>
        </w:rPr>
        <w:t xml:space="preserve">  </w:t>
      </w:r>
      <w:r w:rsidR="008915C1" w:rsidRPr="00F376E0">
        <w:rPr>
          <w:rFonts w:ascii="Comic Sans MS" w:hAnsi="Comic Sans MS"/>
          <w:sz w:val="32"/>
          <w:szCs w:val="36"/>
        </w:rPr>
        <w:t xml:space="preserve">  </w:t>
      </w:r>
      <w:proofErr w:type="gramStart"/>
      <w:r w:rsidRPr="00F376E0">
        <w:rPr>
          <w:rFonts w:ascii="Comic Sans MS" w:hAnsi="Comic Sans MS"/>
          <w:sz w:val="32"/>
          <w:szCs w:val="36"/>
          <w:u w:val="single"/>
        </w:rPr>
        <w:t>Date</w:t>
      </w:r>
      <w:r w:rsidR="008915C1" w:rsidRPr="00F376E0">
        <w:rPr>
          <w:rFonts w:ascii="Comic Sans MS" w:hAnsi="Comic Sans MS"/>
          <w:sz w:val="32"/>
          <w:szCs w:val="36"/>
          <w:u w:val="single"/>
        </w:rPr>
        <w:t xml:space="preserve"> </w:t>
      </w:r>
      <w:r w:rsidR="006C1BDE" w:rsidRPr="00F376E0">
        <w:rPr>
          <w:rFonts w:ascii="Comic Sans MS" w:hAnsi="Comic Sans MS"/>
          <w:sz w:val="32"/>
          <w:szCs w:val="36"/>
          <w:u w:val="single"/>
        </w:rPr>
        <w:t xml:space="preserve"> </w:t>
      </w:r>
      <w:r w:rsidR="006D00A6">
        <w:rPr>
          <w:rFonts w:ascii="Comic Sans MS" w:hAnsi="Comic Sans MS"/>
          <w:sz w:val="32"/>
          <w:szCs w:val="36"/>
          <w:u w:val="single"/>
        </w:rPr>
        <w:t>Jan</w:t>
      </w:r>
      <w:proofErr w:type="gramEnd"/>
      <w:r w:rsidR="006D00A6">
        <w:rPr>
          <w:rFonts w:ascii="Comic Sans MS" w:hAnsi="Comic Sans MS"/>
          <w:sz w:val="32"/>
          <w:szCs w:val="36"/>
          <w:u w:val="single"/>
        </w:rPr>
        <w:t>- Ap</w:t>
      </w:r>
      <w:r w:rsidR="0019395B">
        <w:rPr>
          <w:rFonts w:ascii="Comic Sans MS" w:hAnsi="Comic Sans MS"/>
          <w:sz w:val="32"/>
          <w:szCs w:val="36"/>
          <w:u w:val="single"/>
        </w:rPr>
        <w:t>ril 2021</w:t>
      </w:r>
      <w:r w:rsidR="00F376E0" w:rsidRPr="00F376E0">
        <w:rPr>
          <w:rFonts w:ascii="Comic Sans MS" w:hAnsi="Comic Sans MS"/>
          <w:sz w:val="32"/>
          <w:szCs w:val="36"/>
          <w:u w:val="single"/>
        </w:rPr>
        <w:t xml:space="preserve"> </w:t>
      </w: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2836"/>
        <w:gridCol w:w="7654"/>
      </w:tblGrid>
      <w:tr w:rsidR="00694A30" w:rsidTr="00674EDA">
        <w:tc>
          <w:tcPr>
            <w:tcW w:w="2836" w:type="dxa"/>
          </w:tcPr>
          <w:p w:rsidR="00694A30" w:rsidRPr="00674EDA" w:rsidRDefault="00694A30" w:rsidP="00674ED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4EDA">
              <w:rPr>
                <w:b/>
                <w:noProof/>
                <w:color w:val="0000FF"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92075</wp:posOffset>
                  </wp:positionV>
                  <wp:extent cx="1786255" cy="1307465"/>
                  <wp:effectExtent l="0" t="0" r="4445" b="6985"/>
                  <wp:wrapTight wrapText="bothSides">
                    <wp:wrapPolygon edited="0">
                      <wp:start x="230" y="0"/>
                      <wp:lineTo x="0" y="944"/>
                      <wp:lineTo x="0" y="20457"/>
                      <wp:lineTo x="230" y="21401"/>
                      <wp:lineTo x="21193" y="21401"/>
                      <wp:lineTo x="21423" y="20457"/>
                      <wp:lineTo x="21423" y="944"/>
                      <wp:lineTo x="21193" y="0"/>
                      <wp:lineTo x="230" y="0"/>
                    </wp:wrapPolygon>
                  </wp:wrapTight>
                  <wp:docPr id="1" name="irc_mi" descr="Image result for english language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language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EDA">
              <w:rPr>
                <w:rFonts w:ascii="Comic Sans MS" w:hAnsi="Comic Sans MS"/>
                <w:b/>
                <w:sz w:val="32"/>
                <w:szCs w:val="32"/>
              </w:rPr>
              <w:t>Language</w:t>
            </w:r>
          </w:p>
        </w:tc>
        <w:tc>
          <w:tcPr>
            <w:tcW w:w="7654" w:type="dxa"/>
          </w:tcPr>
          <w:p w:rsidR="00694A30" w:rsidRPr="00014895" w:rsidRDefault="00DB7182" w:rsidP="00F376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14895">
              <w:rPr>
                <w:rFonts w:ascii="Comic Sans MS" w:hAnsi="Comic Sans MS"/>
                <w:sz w:val="24"/>
                <w:szCs w:val="24"/>
              </w:rPr>
              <w:t>Writing –</w:t>
            </w:r>
            <w:r w:rsidR="00BC6207">
              <w:rPr>
                <w:rFonts w:ascii="Comic Sans MS" w:hAnsi="Comic Sans MS"/>
                <w:sz w:val="24"/>
                <w:szCs w:val="24"/>
              </w:rPr>
              <w:t xml:space="preserve"> Creati</w:t>
            </w:r>
            <w:r w:rsidR="008E5D09">
              <w:rPr>
                <w:rFonts w:ascii="Comic Sans MS" w:hAnsi="Comic Sans MS"/>
                <w:sz w:val="24"/>
                <w:szCs w:val="24"/>
              </w:rPr>
              <w:t>ng</w:t>
            </w:r>
            <w:r w:rsidR="00BC6207">
              <w:rPr>
                <w:rFonts w:ascii="Comic Sans MS" w:hAnsi="Comic Sans MS"/>
                <w:sz w:val="24"/>
                <w:szCs w:val="24"/>
              </w:rPr>
              <w:t xml:space="preserve"> texts</w:t>
            </w:r>
            <w:r w:rsidR="008E5D09">
              <w:rPr>
                <w:rFonts w:ascii="Comic Sans MS" w:hAnsi="Comic Sans MS"/>
                <w:sz w:val="24"/>
                <w:szCs w:val="24"/>
              </w:rPr>
              <w:t>;</w:t>
            </w:r>
            <w:r w:rsidR="00F376E0" w:rsidRPr="000148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45873">
              <w:rPr>
                <w:rFonts w:ascii="Comic Sans MS" w:hAnsi="Comic Sans MS"/>
                <w:sz w:val="24"/>
                <w:szCs w:val="24"/>
              </w:rPr>
              <w:t>exploring the elements writers use in different genres</w:t>
            </w:r>
            <w:r w:rsidR="00B07AAF">
              <w:rPr>
                <w:rFonts w:ascii="Comic Sans MS" w:hAnsi="Comic Sans MS"/>
                <w:sz w:val="24"/>
                <w:szCs w:val="24"/>
              </w:rPr>
              <w:t xml:space="preserve"> and learning to create stories, poems and plays</w:t>
            </w:r>
            <w:r w:rsidR="00817C65">
              <w:rPr>
                <w:rFonts w:ascii="Comic Sans MS" w:hAnsi="Comic Sans MS"/>
                <w:sz w:val="24"/>
                <w:szCs w:val="24"/>
              </w:rPr>
              <w:t xml:space="preserve"> and persuasive arguments</w:t>
            </w:r>
            <w:r w:rsidR="0007269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027C0" w:rsidRDefault="002027C0" w:rsidP="002027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14895">
              <w:rPr>
                <w:rFonts w:ascii="Comic Sans MS" w:hAnsi="Comic Sans MS"/>
                <w:sz w:val="24"/>
                <w:szCs w:val="24"/>
              </w:rPr>
              <w:t>Reading –</w:t>
            </w:r>
            <w:r w:rsidR="004D75DB" w:rsidRPr="00014895">
              <w:rPr>
                <w:rFonts w:ascii="Comic Sans MS" w:hAnsi="Comic Sans MS"/>
                <w:sz w:val="24"/>
                <w:szCs w:val="24"/>
              </w:rPr>
              <w:t>for enjoyment and understanding of unfamiliar text.</w:t>
            </w:r>
            <w:r w:rsidR="002E4433">
              <w:rPr>
                <w:rFonts w:ascii="Comic Sans MS" w:hAnsi="Comic Sans MS"/>
                <w:sz w:val="24"/>
                <w:szCs w:val="24"/>
              </w:rPr>
              <w:t xml:space="preserve"> Learning to choose challenging </w:t>
            </w:r>
            <w:r w:rsidR="00375EF9">
              <w:rPr>
                <w:rFonts w:ascii="Comic Sans MS" w:hAnsi="Comic Sans MS"/>
                <w:sz w:val="24"/>
                <w:szCs w:val="24"/>
              </w:rPr>
              <w:t>text and justify the choices.</w:t>
            </w:r>
          </w:p>
          <w:p w:rsidR="00CC4A51" w:rsidRPr="00014895" w:rsidRDefault="00CC4A51" w:rsidP="002027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Tools for reading </w:t>
            </w:r>
            <w:r w:rsidR="0092237B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46F1B">
              <w:rPr>
                <w:rFonts w:ascii="Comic Sans MS" w:hAnsi="Comic Sans MS"/>
                <w:sz w:val="24"/>
                <w:szCs w:val="24"/>
              </w:rPr>
              <w:t>Learning</w:t>
            </w:r>
            <w:r w:rsidR="0092237B">
              <w:rPr>
                <w:rFonts w:ascii="Comic Sans MS" w:hAnsi="Comic Sans MS"/>
                <w:sz w:val="24"/>
                <w:szCs w:val="24"/>
              </w:rPr>
              <w:t xml:space="preserve"> to use a range of strategies and resources to help make the meanin</w:t>
            </w:r>
            <w:r w:rsidR="00246F1B">
              <w:rPr>
                <w:rFonts w:ascii="Comic Sans MS" w:hAnsi="Comic Sans MS"/>
                <w:sz w:val="24"/>
                <w:szCs w:val="24"/>
              </w:rPr>
              <w:t>g of texts clear.</w:t>
            </w:r>
          </w:p>
          <w:p w:rsidR="002027C0" w:rsidRPr="00014895" w:rsidRDefault="001B2E35" w:rsidP="002027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14895">
              <w:rPr>
                <w:rFonts w:ascii="Comic Sans MS" w:hAnsi="Comic Sans MS"/>
                <w:sz w:val="24"/>
                <w:szCs w:val="24"/>
              </w:rPr>
              <w:t xml:space="preserve">Speaking and listening </w:t>
            </w:r>
            <w:r w:rsidR="00334F39" w:rsidRPr="00014895">
              <w:rPr>
                <w:rFonts w:ascii="Comic Sans MS" w:hAnsi="Comic Sans MS"/>
                <w:sz w:val="24"/>
                <w:szCs w:val="24"/>
              </w:rPr>
              <w:t>–</w:t>
            </w:r>
            <w:r w:rsidRPr="000148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37D2">
              <w:rPr>
                <w:rFonts w:ascii="Comic Sans MS" w:hAnsi="Comic Sans MS"/>
                <w:sz w:val="24"/>
                <w:szCs w:val="24"/>
              </w:rPr>
              <w:t xml:space="preserve">Learning to </w:t>
            </w:r>
            <w:r w:rsidR="00BB030C">
              <w:rPr>
                <w:rFonts w:ascii="Comic Sans MS" w:hAnsi="Comic Sans MS"/>
                <w:sz w:val="24"/>
                <w:szCs w:val="24"/>
              </w:rPr>
              <w:t>explain choice of text and preferences</w:t>
            </w:r>
            <w:r w:rsidR="00EF767A">
              <w:rPr>
                <w:rFonts w:ascii="Comic Sans MS" w:hAnsi="Comic Sans MS"/>
                <w:sz w:val="24"/>
                <w:szCs w:val="24"/>
              </w:rPr>
              <w:t xml:space="preserve">. Be able to talk logically and </w:t>
            </w:r>
            <w:r w:rsidR="008D4612">
              <w:rPr>
                <w:rFonts w:ascii="Comic Sans MS" w:hAnsi="Comic Sans MS"/>
                <w:sz w:val="24"/>
                <w:szCs w:val="24"/>
              </w:rPr>
              <w:t>clearly on their chosen text.</w:t>
            </w:r>
          </w:p>
          <w:p w:rsidR="007E0E13" w:rsidRDefault="000A4FBA" w:rsidP="000670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Daily</w:t>
            </w:r>
            <w:r w:rsidR="004D75DB" w:rsidRPr="00014895">
              <w:rPr>
                <w:rFonts w:ascii="Comic Sans MS" w:hAnsi="Comic Sans MS"/>
                <w:sz w:val="24"/>
                <w:szCs w:val="24"/>
              </w:rPr>
              <w:t xml:space="preserve"> handwriting and spelling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4D75DB" w:rsidRPr="000148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23BD">
              <w:rPr>
                <w:rFonts w:ascii="Comic Sans MS" w:hAnsi="Comic Sans MS"/>
                <w:sz w:val="24"/>
                <w:szCs w:val="24"/>
              </w:rPr>
              <w:t>r</w:t>
            </w:r>
            <w:r w:rsidR="004D75DB" w:rsidRPr="00014895">
              <w:rPr>
                <w:rFonts w:ascii="Comic Sans MS" w:hAnsi="Comic Sans MS"/>
                <w:sz w:val="24"/>
                <w:szCs w:val="24"/>
              </w:rPr>
              <w:t>ecognising word patterns and using various spelling strategies.</w:t>
            </w:r>
          </w:p>
          <w:p w:rsidR="00067008" w:rsidRPr="00067008" w:rsidRDefault="00067008" w:rsidP="000670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Handwriting will involve using linked script </w:t>
            </w:r>
            <w:r w:rsidR="00C231CB">
              <w:rPr>
                <w:rFonts w:ascii="Comic Sans MS" w:hAnsi="Comic Sans MS"/>
                <w:sz w:val="24"/>
                <w:szCs w:val="24"/>
              </w:rPr>
              <w:t>in all written tasks</w:t>
            </w:r>
            <w:r w:rsidR="00C76C8E">
              <w:rPr>
                <w:rFonts w:ascii="Comic Sans MS" w:hAnsi="Comic Sans MS"/>
                <w:sz w:val="24"/>
                <w:szCs w:val="24"/>
              </w:rPr>
              <w:t>.</w:t>
            </w:r>
            <w:r w:rsidR="00B429F7">
              <w:rPr>
                <w:rFonts w:ascii="Comic Sans MS" w:hAnsi="Comic Sans MS"/>
                <w:sz w:val="24"/>
                <w:szCs w:val="24"/>
              </w:rPr>
              <w:t xml:space="preserve"> (Tools for writing: I consider the impact of layou</w:t>
            </w:r>
            <w:r w:rsidR="00AE7B59">
              <w:rPr>
                <w:rFonts w:ascii="Comic Sans MS" w:hAnsi="Comic Sans MS"/>
                <w:sz w:val="24"/>
                <w:szCs w:val="24"/>
              </w:rPr>
              <w:t xml:space="preserve">t and presentation). There will also be daily </w:t>
            </w:r>
            <w:r w:rsidR="002E700A">
              <w:rPr>
                <w:rFonts w:ascii="Comic Sans MS" w:hAnsi="Comic Sans MS"/>
                <w:sz w:val="24"/>
                <w:szCs w:val="24"/>
              </w:rPr>
              <w:t>touch-typing</w:t>
            </w:r>
            <w:r w:rsidR="00AE7B59">
              <w:rPr>
                <w:rFonts w:ascii="Comic Sans MS" w:hAnsi="Comic Sans MS"/>
                <w:sz w:val="24"/>
                <w:szCs w:val="24"/>
              </w:rPr>
              <w:t xml:space="preserve"> tasks.</w:t>
            </w:r>
          </w:p>
        </w:tc>
      </w:tr>
      <w:tr w:rsidR="00694A30" w:rsidTr="00674EDA">
        <w:tc>
          <w:tcPr>
            <w:tcW w:w="2836" w:type="dxa"/>
          </w:tcPr>
          <w:p w:rsidR="00EB6EB0" w:rsidRDefault="007E0E13" w:rsidP="00EB6E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Working with Mrs.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Esmer</w:t>
            </w:r>
            <w:proofErr w:type="spellEnd"/>
          </w:p>
          <w:p w:rsidR="00EB6EB0" w:rsidRDefault="00EB6EB0" w:rsidP="00674ED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C:\Users\lesmer1\AppData\Local\Microsoft\Windows\Temporary Internet Files\Content.IE5\CSJ22AWR\moth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mer1\AppData\Local\Microsoft\Windows\Temporary Internet Files\Content.IE5\CSJ22AWR\moth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C:\Users\lesmer1\AppData\Local\Microsoft\Windows\Temporary Internet Files\Content.IE5\MWY9BMHX\moth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smer1\AppData\Local\Microsoft\Windows\Temporary Internet Files\Content.IE5\MWY9BMHX\moth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4895"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1657350" cy="914400"/>
                  <wp:effectExtent l="0" t="0" r="0" b="0"/>
                  <wp:docPr id="14" name="Picture 14" descr="C:\Users\lesmer1\AppData\Local\Microsoft\Windows\Temporary Internet Files\Content.IE5\MWY9BMHX\7615518_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smer1\AppData\Local\Microsoft\Windows\Temporary Internet Files\Content.IE5\MWY9BMHX\7615518_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E13" w:rsidRPr="00674EDA" w:rsidRDefault="007E0E13" w:rsidP="00674ED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C:\Users\lesmer1\AppData\Local\Microsoft\Windows\Temporary Internet Files\Content.IE5\CSJ22AWR\moth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smer1\AppData\Local\Microsoft\Windows\Temporary Internet Files\Content.IE5\CSJ22AWR\moth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EB0">
              <w:rPr>
                <w:rFonts w:ascii="Comic Sans MS" w:hAnsi="Comic Sans MS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C:\Users\lesmer1\AppData\Local\Microsoft\Windows\Temporary Internet Files\Content.IE5\MWY9BMHX\moth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smer1\AppData\Local\Microsoft\Windows\Temporary Internet Files\Content.IE5\MWY9BMHX\moth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B7182" w:rsidRPr="00014895" w:rsidRDefault="007E0E13" w:rsidP="00334F3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14895">
              <w:rPr>
                <w:rFonts w:ascii="Comic Sans MS" w:hAnsi="Comic Sans MS"/>
                <w:sz w:val="24"/>
                <w:szCs w:val="24"/>
              </w:rPr>
              <w:t>We will be covering the Language as part of an</w:t>
            </w:r>
            <w:r w:rsidR="004E2E00">
              <w:rPr>
                <w:rFonts w:ascii="Comic Sans MS" w:hAnsi="Comic Sans MS"/>
                <w:sz w:val="24"/>
                <w:szCs w:val="24"/>
              </w:rPr>
              <w:t xml:space="preserve"> ongoing</w:t>
            </w:r>
            <w:r w:rsidRPr="00014895">
              <w:rPr>
                <w:rFonts w:ascii="Comic Sans MS" w:hAnsi="Comic Sans MS"/>
                <w:sz w:val="24"/>
                <w:szCs w:val="24"/>
              </w:rPr>
              <w:t xml:space="preserve"> intensive</w:t>
            </w:r>
            <w:r w:rsidR="00014895" w:rsidRPr="00014895">
              <w:rPr>
                <w:rFonts w:ascii="Comic Sans MS" w:hAnsi="Comic Sans MS"/>
                <w:sz w:val="24"/>
                <w:szCs w:val="24"/>
              </w:rPr>
              <w:t xml:space="preserve"> literacy</w:t>
            </w:r>
            <w:r w:rsidRPr="00014895">
              <w:rPr>
                <w:rFonts w:ascii="Comic Sans MS" w:hAnsi="Comic Sans MS"/>
                <w:sz w:val="24"/>
                <w:szCs w:val="24"/>
              </w:rPr>
              <w:t xml:space="preserve"> support programme </w:t>
            </w:r>
            <w:r w:rsidR="004E2E00">
              <w:rPr>
                <w:rFonts w:ascii="Comic Sans MS" w:hAnsi="Comic Sans MS"/>
                <w:sz w:val="24"/>
                <w:szCs w:val="24"/>
              </w:rPr>
              <w:t>thr</w:t>
            </w:r>
            <w:r w:rsidR="00471AA1">
              <w:rPr>
                <w:rFonts w:ascii="Comic Sans MS" w:hAnsi="Comic Sans MS"/>
                <w:sz w:val="24"/>
                <w:szCs w:val="24"/>
              </w:rPr>
              <w:t xml:space="preserve">oughout </w:t>
            </w:r>
            <w:r w:rsidR="00A34DB0">
              <w:rPr>
                <w:rFonts w:ascii="Comic Sans MS" w:hAnsi="Comic Sans MS"/>
                <w:sz w:val="24"/>
                <w:szCs w:val="24"/>
              </w:rPr>
              <w:t>our time at home</w:t>
            </w:r>
            <w:r w:rsidR="00471A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14895">
              <w:rPr>
                <w:rFonts w:ascii="Comic Sans MS" w:hAnsi="Comic Sans MS"/>
                <w:sz w:val="24"/>
                <w:szCs w:val="24"/>
              </w:rPr>
              <w:t xml:space="preserve">to enhance challenge and performance within </w:t>
            </w:r>
            <w:proofErr w:type="spellStart"/>
            <w:r w:rsidRPr="00014895">
              <w:rPr>
                <w:rFonts w:ascii="Comic Sans MS" w:hAnsi="Comic Sans MS"/>
                <w:sz w:val="24"/>
                <w:szCs w:val="24"/>
              </w:rPr>
              <w:t>Langlee</w:t>
            </w:r>
            <w:proofErr w:type="spellEnd"/>
            <w:r w:rsidRPr="00014895">
              <w:rPr>
                <w:rFonts w:ascii="Comic Sans MS" w:hAnsi="Comic Sans MS"/>
                <w:sz w:val="24"/>
                <w:szCs w:val="24"/>
              </w:rPr>
              <w:t xml:space="preserve"> Primary School</w:t>
            </w:r>
            <w:r w:rsidR="00A34DB0">
              <w:rPr>
                <w:rFonts w:ascii="Comic Sans MS" w:hAnsi="Comic Sans MS"/>
                <w:sz w:val="24"/>
                <w:szCs w:val="24"/>
              </w:rPr>
              <w:t xml:space="preserve"> ho</w:t>
            </w:r>
            <w:r w:rsidR="00914B32">
              <w:rPr>
                <w:rFonts w:ascii="Comic Sans MS" w:hAnsi="Comic Sans MS"/>
                <w:sz w:val="24"/>
                <w:szCs w:val="24"/>
              </w:rPr>
              <w:t>me learning experience</w:t>
            </w:r>
            <w:r w:rsidR="005D0238">
              <w:rPr>
                <w:rFonts w:ascii="Comic Sans MS" w:hAnsi="Comic Sans MS"/>
                <w:sz w:val="24"/>
                <w:szCs w:val="24"/>
              </w:rPr>
              <w:t>.</w:t>
            </w:r>
            <w:r w:rsidRPr="000148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D0238">
              <w:rPr>
                <w:rFonts w:ascii="Comic Sans MS" w:hAnsi="Comic Sans MS"/>
                <w:sz w:val="24"/>
                <w:szCs w:val="24"/>
              </w:rPr>
              <w:t>Th</w:t>
            </w:r>
            <w:r w:rsidRPr="00014895"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5D0238">
              <w:rPr>
                <w:rFonts w:ascii="Comic Sans MS" w:hAnsi="Comic Sans MS"/>
                <w:sz w:val="24"/>
                <w:szCs w:val="24"/>
              </w:rPr>
              <w:t>continues to provide different</w:t>
            </w:r>
            <w:r w:rsidR="008969C6">
              <w:rPr>
                <w:rFonts w:ascii="Comic Sans MS" w:hAnsi="Comic Sans MS"/>
                <w:sz w:val="24"/>
                <w:szCs w:val="24"/>
              </w:rPr>
              <w:t>iated</w:t>
            </w:r>
            <w:r w:rsidR="006D00A6">
              <w:rPr>
                <w:rFonts w:ascii="Comic Sans MS" w:hAnsi="Comic Sans MS"/>
                <w:sz w:val="24"/>
                <w:szCs w:val="24"/>
              </w:rPr>
              <w:t xml:space="preserve"> and consistent</w:t>
            </w:r>
            <w:r w:rsidR="008969C6">
              <w:rPr>
                <w:rFonts w:ascii="Comic Sans MS" w:hAnsi="Comic Sans MS"/>
                <w:sz w:val="24"/>
                <w:szCs w:val="24"/>
              </w:rPr>
              <w:t xml:space="preserve"> support </w:t>
            </w:r>
            <w:r w:rsidRPr="00014895">
              <w:rPr>
                <w:rFonts w:ascii="Comic Sans MS" w:hAnsi="Comic Sans MS"/>
                <w:sz w:val="24"/>
                <w:szCs w:val="24"/>
              </w:rPr>
              <w:t xml:space="preserve">during </w:t>
            </w:r>
            <w:proofErr w:type="gramStart"/>
            <w:r w:rsidRPr="00014895">
              <w:rPr>
                <w:rFonts w:ascii="Comic Sans MS" w:hAnsi="Comic Sans MS"/>
                <w:sz w:val="24"/>
                <w:szCs w:val="24"/>
              </w:rPr>
              <w:t>this  time</w:t>
            </w:r>
            <w:proofErr w:type="gramEnd"/>
            <w:r w:rsidRPr="0001489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694A30" w:rsidRPr="00694A30" w:rsidRDefault="00694A30">
      <w:pPr>
        <w:rPr>
          <w:rFonts w:ascii="Comic Sans MS" w:hAnsi="Comic Sans MS"/>
          <w:sz w:val="36"/>
          <w:szCs w:val="36"/>
        </w:rPr>
      </w:pPr>
    </w:p>
    <w:p w:rsidR="00694A30" w:rsidRPr="00694A30" w:rsidRDefault="00694A30">
      <w:pPr>
        <w:rPr>
          <w:rFonts w:ascii="Comic Sans MS" w:hAnsi="Comic Sans MS"/>
          <w:sz w:val="36"/>
          <w:szCs w:val="36"/>
        </w:rPr>
      </w:pPr>
    </w:p>
    <w:sectPr w:rsidR="00694A30" w:rsidRPr="00694A30" w:rsidSect="00E81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693"/>
    <w:multiLevelType w:val="hybridMultilevel"/>
    <w:tmpl w:val="AB08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080"/>
    <w:multiLevelType w:val="hybridMultilevel"/>
    <w:tmpl w:val="9374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0B4A"/>
    <w:multiLevelType w:val="hybridMultilevel"/>
    <w:tmpl w:val="EB0E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0E4D"/>
    <w:multiLevelType w:val="hybridMultilevel"/>
    <w:tmpl w:val="B9FC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C21DF"/>
    <w:multiLevelType w:val="hybridMultilevel"/>
    <w:tmpl w:val="46AA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049FF"/>
    <w:multiLevelType w:val="hybridMultilevel"/>
    <w:tmpl w:val="E356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224AA"/>
    <w:multiLevelType w:val="hybridMultilevel"/>
    <w:tmpl w:val="9FD8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F3C31"/>
    <w:multiLevelType w:val="hybridMultilevel"/>
    <w:tmpl w:val="AF7A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530C"/>
    <w:multiLevelType w:val="hybridMultilevel"/>
    <w:tmpl w:val="5368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D09B0"/>
    <w:multiLevelType w:val="hybridMultilevel"/>
    <w:tmpl w:val="C32056F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7411700B"/>
    <w:multiLevelType w:val="hybridMultilevel"/>
    <w:tmpl w:val="2C18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characterSpacingControl w:val="doNotCompress"/>
  <w:compat/>
  <w:rsids>
    <w:rsidRoot w:val="00694A30"/>
    <w:rsid w:val="00014895"/>
    <w:rsid w:val="000316DD"/>
    <w:rsid w:val="000323BD"/>
    <w:rsid w:val="00067008"/>
    <w:rsid w:val="0007269C"/>
    <w:rsid w:val="000A4FBA"/>
    <w:rsid w:val="0019395B"/>
    <w:rsid w:val="001B2E35"/>
    <w:rsid w:val="002027C0"/>
    <w:rsid w:val="002242C3"/>
    <w:rsid w:val="00246F1B"/>
    <w:rsid w:val="002B3CB0"/>
    <w:rsid w:val="002E4433"/>
    <w:rsid w:val="002E700A"/>
    <w:rsid w:val="00334F39"/>
    <w:rsid w:val="00375EF9"/>
    <w:rsid w:val="00471AA1"/>
    <w:rsid w:val="004944ED"/>
    <w:rsid w:val="004A48C1"/>
    <w:rsid w:val="004D75DB"/>
    <w:rsid w:val="004E2E00"/>
    <w:rsid w:val="00512920"/>
    <w:rsid w:val="0055077B"/>
    <w:rsid w:val="005C0A87"/>
    <w:rsid w:val="005D0238"/>
    <w:rsid w:val="00635354"/>
    <w:rsid w:val="00674EDA"/>
    <w:rsid w:val="00694A30"/>
    <w:rsid w:val="006C1BDE"/>
    <w:rsid w:val="006D00A6"/>
    <w:rsid w:val="007E0E13"/>
    <w:rsid w:val="00817C65"/>
    <w:rsid w:val="008915C1"/>
    <w:rsid w:val="008969C6"/>
    <w:rsid w:val="008D0B72"/>
    <w:rsid w:val="008D4612"/>
    <w:rsid w:val="008E5D09"/>
    <w:rsid w:val="009030FE"/>
    <w:rsid w:val="00914B32"/>
    <w:rsid w:val="00920EC2"/>
    <w:rsid w:val="0092237B"/>
    <w:rsid w:val="00933084"/>
    <w:rsid w:val="00A116F5"/>
    <w:rsid w:val="00A34DB0"/>
    <w:rsid w:val="00A4055E"/>
    <w:rsid w:val="00A45873"/>
    <w:rsid w:val="00AE7B59"/>
    <w:rsid w:val="00B020B4"/>
    <w:rsid w:val="00B07AAF"/>
    <w:rsid w:val="00B429F7"/>
    <w:rsid w:val="00B657B8"/>
    <w:rsid w:val="00BB030C"/>
    <w:rsid w:val="00BC6207"/>
    <w:rsid w:val="00C231CB"/>
    <w:rsid w:val="00C76C8E"/>
    <w:rsid w:val="00C837D2"/>
    <w:rsid w:val="00CC4A51"/>
    <w:rsid w:val="00D12305"/>
    <w:rsid w:val="00D6719C"/>
    <w:rsid w:val="00DB7182"/>
    <w:rsid w:val="00E816D4"/>
    <w:rsid w:val="00EB6EB0"/>
    <w:rsid w:val="00EF767A"/>
    <w:rsid w:val="00F2365B"/>
    <w:rsid w:val="00F376E0"/>
    <w:rsid w:val="00F9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CiOLLlN_OAhWBvxQKHWxSCQEQjRwIBw&amp;url=http://www.clipartkid.com/english-language-learners-cliparts/&amp;bvm=bv.130731782,d.ZGg&amp;psig=AFQjCNHAogAhapo2Rx3TxTbk0qhV1Kagcg&amp;ust=14723036266811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Catterall</dc:creator>
  <cp:lastModifiedBy>User</cp:lastModifiedBy>
  <cp:revision>2</cp:revision>
  <cp:lastPrinted>2016-11-07T11:40:00Z</cp:lastPrinted>
  <dcterms:created xsi:type="dcterms:W3CDTF">2021-02-10T14:29:00Z</dcterms:created>
  <dcterms:modified xsi:type="dcterms:W3CDTF">2021-02-10T14:29:00Z</dcterms:modified>
</cp:coreProperties>
</file>