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2" w:rsidRDefault="001F753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Counting Grid</w:t>
      </w:r>
    </w:p>
    <w:p w:rsidR="001F753B" w:rsidRPr="00FE1838" w:rsidRDefault="001F753B">
      <w:pPr>
        <w:rPr>
          <w:rFonts w:ascii="Comic Sans MS" w:hAnsi="Comic Sans MS"/>
          <w:sz w:val="20"/>
          <w:szCs w:val="20"/>
        </w:rPr>
      </w:pPr>
      <w:r w:rsidRPr="00FE1838">
        <w:rPr>
          <w:rFonts w:ascii="Comic Sans MS" w:hAnsi="Comic Sans MS"/>
          <w:sz w:val="20"/>
          <w:szCs w:val="20"/>
        </w:rPr>
        <w:t>Please use the grid to keep track of your counting skills. Colour in each box when you become confident. Do not try to complete a row</w:t>
      </w:r>
      <w:r w:rsidR="00FE1838" w:rsidRPr="00FE1838">
        <w:rPr>
          <w:rFonts w:ascii="Comic Sans MS" w:hAnsi="Comic Sans MS"/>
          <w:sz w:val="20"/>
          <w:szCs w:val="20"/>
        </w:rPr>
        <w:t xml:space="preserve"> or a column</w:t>
      </w:r>
      <w:r w:rsidRPr="00FE1838">
        <w:rPr>
          <w:rFonts w:ascii="Comic Sans MS" w:hAnsi="Comic Sans MS"/>
          <w:sz w:val="20"/>
          <w:szCs w:val="20"/>
        </w:rPr>
        <w:t xml:space="preserve"> at a time, it would be best to choose </w:t>
      </w:r>
      <w:r w:rsidR="00FE1838" w:rsidRPr="00FE1838">
        <w:rPr>
          <w:rFonts w:ascii="Comic Sans MS" w:hAnsi="Comic Sans MS"/>
          <w:sz w:val="20"/>
          <w:szCs w:val="20"/>
        </w:rPr>
        <w:t>a couple</w:t>
      </w:r>
      <w:r w:rsidRPr="00FE1838">
        <w:rPr>
          <w:rFonts w:ascii="Comic Sans MS" w:hAnsi="Comic Sans MS"/>
          <w:sz w:val="20"/>
          <w:szCs w:val="20"/>
        </w:rPr>
        <w:t xml:space="preserve"> across the grid</w:t>
      </w:r>
      <w:r w:rsidR="00FE1838" w:rsidRPr="00FE1838">
        <w:rPr>
          <w:rFonts w:ascii="Comic Sans MS" w:hAnsi="Comic Sans MS"/>
          <w:sz w:val="20"/>
          <w:szCs w:val="20"/>
        </w:rPr>
        <w:t xml:space="preserve"> to practice</w:t>
      </w:r>
      <w:r w:rsidRPr="00FE1838">
        <w:rPr>
          <w:rFonts w:ascii="Comic Sans MS" w:hAnsi="Comic Sans MS"/>
          <w:sz w:val="20"/>
          <w:szCs w:val="20"/>
        </w:rPr>
        <w:t xml:space="preserve">. </w:t>
      </w:r>
      <w:r w:rsidR="00FE1838" w:rsidRPr="00FE1838">
        <w:rPr>
          <w:rFonts w:ascii="Comic Sans MS" w:hAnsi="Comic Sans MS"/>
          <w:sz w:val="20"/>
          <w:szCs w:val="20"/>
        </w:rPr>
        <w:t xml:space="preserve"> Lots of short verbal practices are great. Challenge someone at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1F753B" w:rsidTr="001F753B">
        <w:trPr>
          <w:cantSplit/>
          <w:trHeight w:val="145"/>
        </w:trPr>
        <w:tc>
          <w:tcPr>
            <w:tcW w:w="3077" w:type="dxa"/>
          </w:tcPr>
          <w:p w:rsidR="001F753B" w:rsidRPr="001F753B" w:rsidRDefault="001F753B" w:rsidP="001F75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F753B">
              <w:rPr>
                <w:rFonts w:ascii="Comic Sans MS" w:hAnsi="Comic Sans MS"/>
                <w:b/>
                <w:sz w:val="20"/>
                <w:szCs w:val="20"/>
              </w:rPr>
              <w:t>Counting in ones</w:t>
            </w:r>
          </w:p>
        </w:tc>
        <w:tc>
          <w:tcPr>
            <w:tcW w:w="3078" w:type="dxa"/>
          </w:tcPr>
          <w:p w:rsidR="001F753B" w:rsidRPr="007E73B2" w:rsidRDefault="007E73B2" w:rsidP="007E7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73B2">
              <w:rPr>
                <w:rFonts w:ascii="Comic Sans MS" w:hAnsi="Comic Sans MS"/>
                <w:b/>
                <w:sz w:val="20"/>
                <w:szCs w:val="20"/>
              </w:rPr>
              <w:t xml:space="preserve">Counting 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tens</w:t>
            </w:r>
          </w:p>
        </w:tc>
        <w:tc>
          <w:tcPr>
            <w:tcW w:w="3077" w:type="dxa"/>
          </w:tcPr>
          <w:p w:rsidR="001F753B" w:rsidRPr="007E73B2" w:rsidRDefault="00C529FB" w:rsidP="007E7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Counting in hundreds</w:t>
            </w:r>
            <w:r w:rsidR="00E0277D">
              <w:rPr>
                <w:rFonts w:ascii="Comic Sans MS" w:hAnsi="Comic Sans MS"/>
                <w:b/>
                <w:sz w:val="20"/>
                <w:szCs w:val="20"/>
              </w:rPr>
              <w:t>/ thousands</w:t>
            </w:r>
          </w:p>
        </w:tc>
        <w:tc>
          <w:tcPr>
            <w:tcW w:w="3078" w:type="dxa"/>
          </w:tcPr>
          <w:p w:rsidR="001F753B" w:rsidRPr="007E73B2" w:rsidRDefault="00C529FB" w:rsidP="007E7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Multiples</w:t>
            </w:r>
          </w:p>
        </w:tc>
        <w:tc>
          <w:tcPr>
            <w:tcW w:w="3078" w:type="dxa"/>
          </w:tcPr>
          <w:p w:rsidR="001F753B" w:rsidRPr="007E73B2" w:rsidRDefault="00C529FB" w:rsidP="007E73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Mix</w:t>
            </w:r>
          </w:p>
        </w:tc>
      </w:tr>
      <w:tr w:rsidR="001F753B" w:rsidTr="001F753B">
        <w:trPr>
          <w:cantSplit/>
          <w:trHeight w:val="1134"/>
        </w:trPr>
        <w:tc>
          <w:tcPr>
            <w:tcW w:w="3077" w:type="dxa"/>
          </w:tcPr>
          <w:p w:rsidR="007E73B2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forwards number sequences within 100</w:t>
            </w:r>
          </w:p>
          <w:p w:rsidR="001F753B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 can count forwards from any number in 100)</w:t>
            </w:r>
          </w:p>
        </w:tc>
        <w:tc>
          <w:tcPr>
            <w:tcW w:w="3078" w:type="dxa"/>
          </w:tcPr>
          <w:p w:rsidR="001F753B" w:rsidRDefault="007E73B2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and backwards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100</w:t>
            </w:r>
          </w:p>
          <w:p w:rsidR="007E73B2" w:rsidRDefault="007E73B2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(10, 20, 30)</w:t>
            </w:r>
          </w:p>
        </w:tc>
        <w:tc>
          <w:tcPr>
            <w:tcW w:w="3077" w:type="dxa"/>
          </w:tcPr>
          <w:p w:rsidR="001F753B" w:rsidRDefault="00C52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and backwards in hundreds to 1000 </w:t>
            </w:r>
          </w:p>
          <w:p w:rsidR="00C529FB" w:rsidRDefault="00C52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(100, 200, 300…)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in 2’s to 100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read/ write numbers to 100 in digits</w:t>
            </w:r>
          </w:p>
        </w:tc>
      </w:tr>
      <w:tr w:rsidR="001F753B" w:rsidTr="001F753B">
        <w:trPr>
          <w:cantSplit/>
          <w:trHeight w:val="1134"/>
        </w:trPr>
        <w:tc>
          <w:tcPr>
            <w:tcW w:w="3077" w:type="dxa"/>
          </w:tcPr>
          <w:p w:rsidR="007E73B2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backwards number sequences within 100</w:t>
            </w:r>
          </w:p>
          <w:p w:rsidR="001F753B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I can count backwards from any number in 100)</w:t>
            </w:r>
          </w:p>
        </w:tc>
        <w:tc>
          <w:tcPr>
            <w:tcW w:w="3078" w:type="dxa"/>
          </w:tcPr>
          <w:p w:rsidR="001F753B" w:rsidRDefault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and backwards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100 off the decade</w:t>
            </w:r>
          </w:p>
          <w:p w:rsidR="007E73B2" w:rsidRDefault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(12, 22, 32, 42……</w:t>
            </w:r>
          </w:p>
          <w:p w:rsidR="007E73B2" w:rsidRDefault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57, 67, 77, 87…..)</w:t>
            </w:r>
          </w:p>
        </w:tc>
        <w:tc>
          <w:tcPr>
            <w:tcW w:w="3077" w:type="dxa"/>
          </w:tcPr>
          <w:p w:rsidR="00C529FB" w:rsidRDefault="00C52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and backwards in hundreds to 1000 off </w:t>
            </w:r>
          </w:p>
          <w:p w:rsidR="00E0277D" w:rsidRDefault="00E02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(120, 220, 320, 420…….)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backwards in 2’s from 100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read/ write number words to 100</w:t>
            </w:r>
          </w:p>
        </w:tc>
      </w:tr>
      <w:tr w:rsidR="001F753B" w:rsidTr="001F753B">
        <w:trPr>
          <w:cantSplit/>
          <w:trHeight w:val="1134"/>
        </w:trPr>
        <w:tc>
          <w:tcPr>
            <w:tcW w:w="3077" w:type="dxa"/>
          </w:tcPr>
          <w:p w:rsidR="001F753B" w:rsidRDefault="007E73B2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in ones to 100</w:t>
            </w:r>
          </w:p>
        </w:tc>
        <w:tc>
          <w:tcPr>
            <w:tcW w:w="3078" w:type="dxa"/>
          </w:tcPr>
          <w:p w:rsidR="001F753B" w:rsidRDefault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10 more than any number in 100</w:t>
            </w:r>
          </w:p>
        </w:tc>
        <w:tc>
          <w:tcPr>
            <w:tcW w:w="3077" w:type="dxa"/>
          </w:tcPr>
          <w:p w:rsidR="001F753B" w:rsidRDefault="00E02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100 more than any number in 1000</w:t>
            </w:r>
          </w:p>
        </w:tc>
        <w:tc>
          <w:tcPr>
            <w:tcW w:w="3078" w:type="dxa"/>
          </w:tcPr>
          <w:p w:rsidR="001F753B" w:rsidRDefault="00CE75B4" w:rsidP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in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’s to 100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read/ write numbers to 1000 in digits</w:t>
            </w:r>
          </w:p>
        </w:tc>
      </w:tr>
      <w:tr w:rsidR="001F753B" w:rsidTr="001F753B">
        <w:trPr>
          <w:cantSplit/>
          <w:trHeight w:val="1134"/>
        </w:trPr>
        <w:tc>
          <w:tcPr>
            <w:tcW w:w="3077" w:type="dxa"/>
          </w:tcPr>
          <w:p w:rsidR="001F753B" w:rsidRDefault="002B0B68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one more or one less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than any number in 100</w:t>
            </w:r>
          </w:p>
        </w:tc>
        <w:tc>
          <w:tcPr>
            <w:tcW w:w="3078" w:type="dxa"/>
          </w:tcPr>
          <w:p w:rsidR="001F753B" w:rsidRDefault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10 less than any number in 100</w:t>
            </w:r>
          </w:p>
        </w:tc>
        <w:tc>
          <w:tcPr>
            <w:tcW w:w="3077" w:type="dxa"/>
          </w:tcPr>
          <w:p w:rsidR="001F753B" w:rsidRDefault="00E02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100 less than any number in 1000</w:t>
            </w:r>
          </w:p>
        </w:tc>
        <w:tc>
          <w:tcPr>
            <w:tcW w:w="3078" w:type="dxa"/>
          </w:tcPr>
          <w:p w:rsidR="001F753B" w:rsidRDefault="00CE75B4" w:rsidP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backwards in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’s from 100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read/ write numbers to 1000 in words</w:t>
            </w:r>
          </w:p>
        </w:tc>
      </w:tr>
      <w:tr w:rsidR="001F753B" w:rsidTr="001F753B">
        <w:trPr>
          <w:cantSplit/>
          <w:trHeight w:val="1134"/>
        </w:trPr>
        <w:tc>
          <w:tcPr>
            <w:tcW w:w="3077" w:type="dxa"/>
          </w:tcPr>
          <w:p w:rsidR="001F753B" w:rsidRDefault="002B0B68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forward number word sequences within 1000</w:t>
            </w:r>
          </w:p>
        </w:tc>
        <w:tc>
          <w:tcPr>
            <w:tcW w:w="3078" w:type="dxa"/>
          </w:tcPr>
          <w:p w:rsidR="007E73B2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and backwards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10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1F753B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(21</w:t>
            </w:r>
            <w:r>
              <w:rPr>
                <w:rFonts w:ascii="Comic Sans MS" w:hAnsi="Comic Sans MS"/>
                <w:sz w:val="20"/>
                <w:szCs w:val="20"/>
              </w:rPr>
              <w:t>0,</w:t>
            </w:r>
            <w:r>
              <w:rPr>
                <w:rFonts w:ascii="Comic Sans MS" w:hAnsi="Comic Sans MS"/>
                <w:sz w:val="20"/>
                <w:szCs w:val="20"/>
              </w:rPr>
              <w:t xml:space="preserve"> 2</w:t>
            </w:r>
            <w:r>
              <w:rPr>
                <w:rFonts w:ascii="Comic Sans MS" w:hAnsi="Comic Sans MS"/>
                <w:sz w:val="20"/>
                <w:szCs w:val="20"/>
              </w:rPr>
              <w:t xml:space="preserve">20,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30)</w:t>
            </w:r>
          </w:p>
        </w:tc>
        <w:tc>
          <w:tcPr>
            <w:tcW w:w="3077" w:type="dxa"/>
          </w:tcPr>
          <w:p w:rsidR="001F753B" w:rsidRDefault="00E02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hundreds to 10, 000</w:t>
            </w:r>
          </w:p>
        </w:tc>
        <w:tc>
          <w:tcPr>
            <w:tcW w:w="3078" w:type="dxa"/>
          </w:tcPr>
          <w:p w:rsidR="001F753B" w:rsidRDefault="00CE75B4" w:rsidP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in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’s to 100</w:t>
            </w:r>
          </w:p>
        </w:tc>
        <w:tc>
          <w:tcPr>
            <w:tcW w:w="3078" w:type="dxa"/>
          </w:tcPr>
          <w:p w:rsidR="001F753B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read/ write numbers to 10, 000 in digits</w:t>
            </w:r>
          </w:p>
        </w:tc>
      </w:tr>
      <w:tr w:rsidR="007E73B2" w:rsidTr="001F753B">
        <w:trPr>
          <w:cantSplit/>
          <w:trHeight w:val="1134"/>
        </w:trPr>
        <w:tc>
          <w:tcPr>
            <w:tcW w:w="3077" w:type="dxa"/>
          </w:tcPr>
          <w:p w:rsidR="007E73B2" w:rsidRDefault="002B0B68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backward number word sequences within 1000</w:t>
            </w:r>
          </w:p>
        </w:tc>
        <w:tc>
          <w:tcPr>
            <w:tcW w:w="3078" w:type="dxa"/>
          </w:tcPr>
          <w:p w:rsidR="007E73B2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and backwards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100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off the decade</w:t>
            </w:r>
          </w:p>
          <w:p w:rsidR="007E73B2" w:rsidRDefault="007E73B2" w:rsidP="007E7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322, 332, 342, 352)</w:t>
            </w:r>
          </w:p>
        </w:tc>
        <w:tc>
          <w:tcPr>
            <w:tcW w:w="3077" w:type="dxa"/>
          </w:tcPr>
          <w:p w:rsidR="007E73B2" w:rsidRDefault="00E02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forwards and backwards in thousands to 10, 000</w:t>
            </w:r>
          </w:p>
        </w:tc>
        <w:tc>
          <w:tcPr>
            <w:tcW w:w="3078" w:type="dxa"/>
          </w:tcPr>
          <w:p w:rsidR="007E73B2" w:rsidRDefault="00CE75B4" w:rsidP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backwards in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’s from 100</w:t>
            </w:r>
          </w:p>
        </w:tc>
        <w:tc>
          <w:tcPr>
            <w:tcW w:w="3078" w:type="dxa"/>
          </w:tcPr>
          <w:p w:rsidR="007E73B2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read/ write numbers words to 10, 000</w:t>
            </w:r>
          </w:p>
        </w:tc>
      </w:tr>
      <w:tr w:rsidR="00CE75B4" w:rsidTr="00CE75B4">
        <w:trPr>
          <w:cantSplit/>
          <w:trHeight w:val="637"/>
        </w:trPr>
        <w:tc>
          <w:tcPr>
            <w:tcW w:w="3077" w:type="dxa"/>
            <w:vMerge w:val="restart"/>
          </w:tcPr>
          <w:p w:rsidR="00CE75B4" w:rsidRDefault="00CE75B4" w:rsidP="001F75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number sequences to 10, 000</w:t>
            </w:r>
          </w:p>
        </w:tc>
        <w:tc>
          <w:tcPr>
            <w:tcW w:w="3078" w:type="dxa"/>
            <w:vMerge w:val="restart"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 more or less within 1000</w:t>
            </w:r>
          </w:p>
        </w:tc>
        <w:tc>
          <w:tcPr>
            <w:tcW w:w="3077" w:type="dxa"/>
            <w:vMerge w:val="restart"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1000 more or less than any number in 10, 000</w:t>
            </w:r>
          </w:p>
        </w:tc>
        <w:tc>
          <w:tcPr>
            <w:tcW w:w="3078" w:type="dxa"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forwards in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’s to 100</w:t>
            </w:r>
          </w:p>
        </w:tc>
        <w:tc>
          <w:tcPr>
            <w:tcW w:w="3078" w:type="dxa"/>
            <w:vMerge w:val="restart"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75B4" w:rsidTr="001F753B">
        <w:trPr>
          <w:cantSplit/>
          <w:trHeight w:val="636"/>
        </w:trPr>
        <w:tc>
          <w:tcPr>
            <w:tcW w:w="3077" w:type="dxa"/>
            <w:vMerge/>
          </w:tcPr>
          <w:p w:rsidR="00CE75B4" w:rsidRDefault="00CE75B4" w:rsidP="001F75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7" w:type="dxa"/>
            <w:vMerge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8" w:type="dxa"/>
          </w:tcPr>
          <w:p w:rsidR="00CE75B4" w:rsidRDefault="00CE75B4" w:rsidP="00CE7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backwards in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’s from 100</w:t>
            </w:r>
          </w:p>
        </w:tc>
        <w:tc>
          <w:tcPr>
            <w:tcW w:w="3078" w:type="dxa"/>
            <w:vMerge/>
          </w:tcPr>
          <w:p w:rsidR="00CE75B4" w:rsidRDefault="00CE75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753B" w:rsidRPr="001F753B" w:rsidRDefault="001F753B">
      <w:pPr>
        <w:rPr>
          <w:rFonts w:ascii="Comic Sans MS" w:hAnsi="Comic Sans MS"/>
          <w:sz w:val="20"/>
          <w:szCs w:val="20"/>
        </w:rPr>
      </w:pPr>
    </w:p>
    <w:sectPr w:rsidR="001F753B" w:rsidRPr="001F753B" w:rsidSect="001F7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B"/>
    <w:rsid w:val="001F753B"/>
    <w:rsid w:val="002B0B68"/>
    <w:rsid w:val="00474AC0"/>
    <w:rsid w:val="00592C52"/>
    <w:rsid w:val="007E73B2"/>
    <w:rsid w:val="00C529FB"/>
    <w:rsid w:val="00CE75B4"/>
    <w:rsid w:val="00E0277D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1AD2-9F37-44FA-A23E-64BA3EA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2020-05-04T14:54:00Z</dcterms:created>
  <dcterms:modified xsi:type="dcterms:W3CDTF">2020-05-04T14:54:00Z</dcterms:modified>
</cp:coreProperties>
</file>